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932" w:rsidRPr="00311932" w:rsidRDefault="00311932" w:rsidP="00311932">
      <w:pPr>
        <w:jc w:val="center"/>
        <w:rPr>
          <w:b/>
        </w:rPr>
      </w:pPr>
      <w:r w:rsidRPr="00311932">
        <w:rPr>
          <w:b/>
        </w:rPr>
        <w:t xml:space="preserve">ZAPYTANIE OFERTOWE NA REMONT SALKI KONFERENCYJNEJ WRAZ Z MODERNIZACJĄ SIECI ELEKTRYCZNEJ W BUDYNKU PRZY UL. NOWOWIEJSKIEGO </w:t>
      </w:r>
      <w:r w:rsidR="003D5121">
        <w:rPr>
          <w:b/>
        </w:rPr>
        <w:t xml:space="preserve">11 </w:t>
      </w:r>
      <w:r w:rsidRPr="00311932">
        <w:rPr>
          <w:b/>
        </w:rPr>
        <w:t>W POZNANIU</w:t>
      </w:r>
    </w:p>
    <w:p w:rsidR="00311932" w:rsidRDefault="00311932"/>
    <w:p w:rsidR="0022692A" w:rsidRDefault="003A1304">
      <w:r>
        <w:t>Regionalny Ośrodek Polityki Społecznej w Poznaniu zaprasza do składania ofert na przeprowadzenie remontu</w:t>
      </w:r>
      <w:r w:rsidR="003F37FE">
        <w:t xml:space="preserve"> wraz z modernizacji sieci elektrycznej w </w:t>
      </w:r>
      <w:r>
        <w:t>sal</w:t>
      </w:r>
      <w:r w:rsidR="003F37FE">
        <w:t>ce</w:t>
      </w:r>
      <w:r>
        <w:t xml:space="preserve"> konferencyjnej </w:t>
      </w:r>
      <w:r w:rsidR="0040196B">
        <w:t xml:space="preserve">nr 206 </w:t>
      </w:r>
      <w:r>
        <w:t>w budynku przy ul. Nowowiejskiego</w:t>
      </w:r>
      <w:r w:rsidR="00311932">
        <w:t xml:space="preserve"> 11</w:t>
      </w:r>
      <w:r>
        <w:t xml:space="preserve"> w Poznaniu.</w:t>
      </w:r>
    </w:p>
    <w:p w:rsidR="00CA5C3D" w:rsidRPr="00CA5C3D" w:rsidRDefault="00CA5C3D">
      <w:pPr>
        <w:rPr>
          <w:b/>
        </w:rPr>
      </w:pPr>
      <w:r w:rsidRPr="00CA5C3D">
        <w:rPr>
          <w:b/>
        </w:rPr>
        <w:t xml:space="preserve">Termin rozpoczęcia prac remontowych </w:t>
      </w:r>
      <w:r w:rsidR="003D5121">
        <w:rPr>
          <w:b/>
        </w:rPr>
        <w:t>Zamawiający</w:t>
      </w:r>
      <w:r w:rsidRPr="00CA5C3D">
        <w:rPr>
          <w:b/>
        </w:rPr>
        <w:t xml:space="preserve"> wyznacza na dzień </w:t>
      </w:r>
      <w:r w:rsidR="00AB2901">
        <w:rPr>
          <w:b/>
        </w:rPr>
        <w:t>2 lipca</w:t>
      </w:r>
      <w:r w:rsidRPr="00CA5C3D">
        <w:rPr>
          <w:b/>
        </w:rPr>
        <w:t xml:space="preserve"> 2018 roku.</w:t>
      </w:r>
    </w:p>
    <w:p w:rsidR="003A1304" w:rsidRDefault="003A1304">
      <w:r>
        <w:t>Wszelkie dane techniczne dot. ww. prac zostały zawarte w dokumentach</w:t>
      </w:r>
      <w:r w:rsidR="00311932">
        <w:t>, które są dostępne w wersji elektronicznej na poniższej stronie</w:t>
      </w:r>
      <w:r w:rsidR="00AB2901">
        <w:t xml:space="preserve"> </w:t>
      </w:r>
      <w:r w:rsidR="00311932">
        <w:t>lub w wersji papierowej w siedzibie ROPS przy ul. Nowow</w:t>
      </w:r>
      <w:r w:rsidR="009509F3">
        <w:t>iejskiego 11 w Poznaniu, pok. 208</w:t>
      </w:r>
      <w:r w:rsidR="00311932">
        <w:t xml:space="preserve"> w godz. 8.00-15.00</w:t>
      </w:r>
      <w:r w:rsidR="000C7974">
        <w:t>. Wszelkie pytania prosimy o kierowa</w:t>
      </w:r>
      <w:r w:rsidR="00E54C8A">
        <w:t>nie na adres email: lukasz.olenderek</w:t>
      </w:r>
      <w:r w:rsidR="000C7974">
        <w:t>@rops.poznan.pl.</w:t>
      </w:r>
    </w:p>
    <w:p w:rsidR="003F37FE" w:rsidRDefault="003F37FE">
      <w:r>
        <w:t>Prace remontowe:</w:t>
      </w:r>
    </w:p>
    <w:p w:rsidR="003A1304" w:rsidRDefault="003F37FE" w:rsidP="003A1304">
      <w:pPr>
        <w:pStyle w:val="Akapitzlist"/>
        <w:numPr>
          <w:ilvl w:val="0"/>
          <w:numId w:val="1"/>
        </w:numPr>
      </w:pPr>
      <w:r>
        <w:t>S</w:t>
      </w:r>
      <w:r w:rsidR="003A1304">
        <w:t>pecyfikacja</w:t>
      </w:r>
      <w:r>
        <w:t xml:space="preserve"> techniczna wykonania i odbioru prac remontowych</w:t>
      </w:r>
    </w:p>
    <w:p w:rsidR="003F37FE" w:rsidRDefault="003F37FE" w:rsidP="003A1304">
      <w:pPr>
        <w:pStyle w:val="Akapitzlist"/>
        <w:numPr>
          <w:ilvl w:val="0"/>
          <w:numId w:val="1"/>
        </w:numPr>
      </w:pPr>
      <w:r>
        <w:t>Przedmiar robót</w:t>
      </w:r>
    </w:p>
    <w:p w:rsidR="003F37FE" w:rsidRDefault="003F37FE" w:rsidP="003A1304">
      <w:pPr>
        <w:pStyle w:val="Akapitzlist"/>
        <w:numPr>
          <w:ilvl w:val="0"/>
          <w:numId w:val="1"/>
        </w:numPr>
      </w:pPr>
      <w:r w:rsidRPr="003F37FE">
        <w:t>Szkic pomieszczenia</w:t>
      </w:r>
    </w:p>
    <w:p w:rsidR="003F37FE" w:rsidRPr="003F37FE" w:rsidRDefault="003F37FE" w:rsidP="003F37FE">
      <w:r w:rsidRPr="003F37FE">
        <w:t>Modernizacja sieci elektrycznej:</w:t>
      </w:r>
    </w:p>
    <w:p w:rsidR="003F37FE" w:rsidRPr="003F37FE" w:rsidRDefault="003F37FE" w:rsidP="003F37FE">
      <w:pPr>
        <w:pStyle w:val="Akapitzlist"/>
        <w:numPr>
          <w:ilvl w:val="0"/>
          <w:numId w:val="2"/>
        </w:numPr>
      </w:pPr>
      <w:r w:rsidRPr="003F37FE">
        <w:t>Specyfikacja techniczna wykonania i odbioru prac remontowych – instalacje elektryczne</w:t>
      </w:r>
    </w:p>
    <w:p w:rsidR="003F37FE" w:rsidRPr="003F37FE" w:rsidRDefault="003F37FE" w:rsidP="003F37FE">
      <w:pPr>
        <w:pStyle w:val="Akapitzlist"/>
        <w:numPr>
          <w:ilvl w:val="0"/>
          <w:numId w:val="2"/>
        </w:numPr>
      </w:pPr>
      <w:r w:rsidRPr="003F37FE">
        <w:t>Wycena i opis systemu - Pętla indukcyjna z systemem nagłośnienia</w:t>
      </w:r>
    </w:p>
    <w:p w:rsidR="003F37FE" w:rsidRDefault="003F37FE" w:rsidP="003F37FE">
      <w:pPr>
        <w:pStyle w:val="Akapitzlist"/>
        <w:numPr>
          <w:ilvl w:val="0"/>
          <w:numId w:val="2"/>
        </w:numPr>
      </w:pPr>
      <w:r w:rsidRPr="003F37FE">
        <w:t>Projekt techniczny instalacji elektrycznej</w:t>
      </w:r>
    </w:p>
    <w:p w:rsidR="003F37FE" w:rsidRDefault="003F37FE" w:rsidP="003F37FE">
      <w:pPr>
        <w:pStyle w:val="Akapitzlist"/>
        <w:numPr>
          <w:ilvl w:val="0"/>
          <w:numId w:val="2"/>
        </w:numPr>
      </w:pPr>
      <w:r>
        <w:t>Kosztorys ofertowy</w:t>
      </w:r>
    </w:p>
    <w:p w:rsidR="00CA5C3D" w:rsidRDefault="00CA5C3D" w:rsidP="00CA5C3D">
      <w:pPr>
        <w:pStyle w:val="Nagwek5"/>
        <w:keepNext/>
        <w:tabs>
          <w:tab w:val="left" w:pos="708"/>
        </w:tabs>
        <w:spacing w:before="0" w:after="0" w:line="360" w:lineRule="auto"/>
        <w:jc w:val="both"/>
        <w:rPr>
          <w:rFonts w:asciiTheme="minorHAnsi" w:eastAsiaTheme="minorHAnsi" w:hAnsiTheme="minorHAnsi" w:cstheme="minorBidi"/>
          <w:b w:val="0"/>
          <w:bCs w:val="0"/>
          <w:i w:val="0"/>
          <w:iCs w:val="0"/>
          <w:sz w:val="22"/>
          <w:szCs w:val="22"/>
        </w:rPr>
      </w:pPr>
    </w:p>
    <w:p w:rsidR="00CA5C3D" w:rsidRPr="00F73279" w:rsidRDefault="00CA5C3D" w:rsidP="00CA5C3D">
      <w:pPr>
        <w:pStyle w:val="Nagwek5"/>
        <w:keepNext/>
        <w:tabs>
          <w:tab w:val="left" w:pos="708"/>
        </w:tabs>
        <w:spacing w:before="0" w:after="0" w:line="360" w:lineRule="auto"/>
        <w:jc w:val="both"/>
        <w:rPr>
          <w:rFonts w:cs="Calibri"/>
          <w:i w:val="0"/>
          <w:color w:val="000000"/>
          <w:sz w:val="22"/>
          <w:szCs w:val="22"/>
        </w:rPr>
      </w:pPr>
      <w:r w:rsidRPr="002F0E98">
        <w:rPr>
          <w:rFonts w:asciiTheme="minorHAnsi" w:eastAsiaTheme="minorHAnsi" w:hAnsiTheme="minorHAnsi" w:cstheme="minorBidi"/>
          <w:bCs w:val="0"/>
          <w:i w:val="0"/>
          <w:iCs w:val="0"/>
          <w:sz w:val="22"/>
          <w:szCs w:val="22"/>
        </w:rPr>
        <w:t>K</w:t>
      </w:r>
      <w:r w:rsidRPr="00F73279">
        <w:rPr>
          <w:rFonts w:cs="Calibri"/>
          <w:i w:val="0"/>
          <w:color w:val="000000"/>
          <w:sz w:val="22"/>
          <w:szCs w:val="22"/>
        </w:rPr>
        <w:t>ryteria doboru oferty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color w:val="000000"/>
          <w:lang w:eastAsia="pl-PL"/>
        </w:rPr>
      </w:pPr>
      <w:r w:rsidRPr="00F73279">
        <w:rPr>
          <w:rFonts w:ascii="Calibri" w:hAnsi="Calibri"/>
          <w:color w:val="000000"/>
        </w:rPr>
        <w:t>Zamawiający przy wyborze Wykonawcy posługiwał się będzie następującymi kryteriami: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023"/>
        <w:gridCol w:w="1931"/>
        <w:gridCol w:w="1842"/>
      </w:tblGrid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L.p.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Nazwa kryterium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Waga w 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Maksymalna</w:t>
            </w:r>
          </w:p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ilość punktów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1.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3D" w:rsidRPr="00F73279" w:rsidRDefault="00CA5C3D" w:rsidP="00261EC2">
            <w:pPr>
              <w:spacing w:after="0" w:line="360" w:lineRule="auto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Cena wykonania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F73279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F73279">
              <w:rPr>
                <w:b/>
                <w:color w:val="000000"/>
              </w:rPr>
              <w:t>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2.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3D" w:rsidRPr="00F73279" w:rsidRDefault="00A339F5" w:rsidP="00261EC2">
            <w:pPr>
              <w:spacing w:after="0" w:line="360" w:lineRule="auto"/>
              <w:rPr>
                <w:b/>
                <w:color w:val="000000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Termin realizacji zamówienia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="00CA5C3D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 w:rsidRPr="00F73279">
              <w:rPr>
                <w:b/>
                <w:color w:val="000000"/>
              </w:rPr>
              <w:t>3.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3D" w:rsidRPr="00F73279" w:rsidRDefault="00311932" w:rsidP="00311932">
            <w:pPr>
              <w:spacing w:after="0" w:line="360" w:lineRule="auto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Posiadane d</w:t>
            </w:r>
            <w:r w:rsidR="00A339F5">
              <w:rPr>
                <w:rFonts w:cs="Calibri"/>
                <w:b/>
                <w:color w:val="000000"/>
                <w:lang w:eastAsia="pl-PL"/>
              </w:rPr>
              <w:t>oświadczenie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CA5C3D">
              <w:rPr>
                <w:b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A339F5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CA5C3D">
              <w:rPr>
                <w:b/>
                <w:color w:val="000000"/>
              </w:rPr>
              <w:t>0</w:t>
            </w:r>
          </w:p>
        </w:tc>
      </w:tr>
      <w:tr w:rsidR="00CA5C3D" w:rsidRPr="00F73279" w:rsidTr="00261E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Pr="00F73279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3D" w:rsidRDefault="00CA5C3D" w:rsidP="00261EC2">
            <w:pPr>
              <w:spacing w:after="0" w:line="360" w:lineRule="auto"/>
              <w:rPr>
                <w:rFonts w:cs="Calibri"/>
                <w:b/>
                <w:color w:val="000000"/>
                <w:lang w:eastAsia="pl-PL"/>
              </w:rPr>
            </w:pPr>
            <w:r>
              <w:rPr>
                <w:rFonts w:cs="Calibri"/>
                <w:b/>
                <w:color w:val="000000"/>
                <w:lang w:eastAsia="pl-PL"/>
              </w:rPr>
              <w:t>Podmiot Ekonomii Społecznej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C3D" w:rsidRDefault="00CA5C3D" w:rsidP="00261EC2">
            <w:pPr>
              <w:spacing w:after="0"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</w:tr>
    </w:tbl>
    <w:p w:rsidR="003F37FE" w:rsidRDefault="003F37FE" w:rsidP="00CA5C3D">
      <w:pPr>
        <w:ind w:left="-142"/>
      </w:pP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b/>
          <w:color w:val="000000"/>
          <w:u w:val="single"/>
        </w:rPr>
      </w:pPr>
      <w:r w:rsidRPr="00F73279">
        <w:rPr>
          <w:rFonts w:ascii="Calibri" w:hAnsi="Calibri"/>
          <w:b/>
          <w:color w:val="000000"/>
          <w:u w:val="single"/>
        </w:rPr>
        <w:t xml:space="preserve">Ad. kryterium nr 1: </w:t>
      </w: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color w:val="000000"/>
        </w:rPr>
      </w:pPr>
      <w:r w:rsidRPr="00F73279">
        <w:rPr>
          <w:rFonts w:ascii="Calibri" w:hAnsi="Calibri"/>
          <w:color w:val="000000"/>
        </w:rPr>
        <w:t xml:space="preserve">Dla przyjętego kryterium </w:t>
      </w:r>
      <w:r w:rsidR="00693A6A">
        <w:rPr>
          <w:rFonts w:ascii="Calibri" w:hAnsi="Calibri"/>
          <w:b/>
          <w:color w:val="000000"/>
        </w:rPr>
        <w:t>Cena</w:t>
      </w:r>
      <w:r w:rsidRPr="00F73279">
        <w:rPr>
          <w:rFonts w:ascii="Calibri" w:hAnsi="Calibri"/>
          <w:color w:val="000000"/>
        </w:rPr>
        <w:t xml:space="preserve"> </w:t>
      </w:r>
      <w:r w:rsidRPr="00F73279">
        <w:rPr>
          <w:rFonts w:ascii="Calibri" w:hAnsi="Calibri"/>
          <w:b/>
          <w:color w:val="000000"/>
        </w:rPr>
        <w:t>wykonania zamówienia</w:t>
      </w:r>
      <w:r w:rsidRPr="00F73279">
        <w:rPr>
          <w:rFonts w:ascii="Calibri" w:hAnsi="Calibri"/>
          <w:color w:val="000000"/>
        </w:rPr>
        <w:t xml:space="preserve"> przyznaje się punkty według następującego wyliczenia : 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  <w:vertAlign w:val="subscript"/>
        </w:rPr>
      </w:pPr>
      <w:r w:rsidRPr="00F73279">
        <w:rPr>
          <w:color w:val="000000"/>
        </w:rPr>
        <w:t xml:space="preserve">          </w:t>
      </w:r>
      <w:proofErr w:type="spellStart"/>
      <w:r w:rsidRPr="00F73279">
        <w:rPr>
          <w:color w:val="000000"/>
        </w:rPr>
        <w:t>C</w:t>
      </w:r>
      <w:r w:rsidRPr="00F73279">
        <w:rPr>
          <w:color w:val="000000"/>
          <w:vertAlign w:val="subscript"/>
        </w:rPr>
        <w:t>n</w:t>
      </w:r>
      <w:proofErr w:type="spellEnd"/>
    </w:p>
    <w:p w:rsidR="00CA5C3D" w:rsidRPr="00F73279" w:rsidRDefault="00CA5C3D" w:rsidP="00CA5C3D">
      <w:pPr>
        <w:spacing w:after="0" w:line="360" w:lineRule="auto"/>
        <w:jc w:val="center"/>
        <w:rPr>
          <w:color w:val="000000"/>
        </w:rPr>
      </w:pPr>
      <w:r w:rsidRPr="00F73279">
        <w:rPr>
          <w:color w:val="000000"/>
        </w:rPr>
        <w:t xml:space="preserve">Ilość punktów C = ------------ x </w:t>
      </w:r>
      <w:r w:rsidR="00693A6A">
        <w:rPr>
          <w:color w:val="000000"/>
        </w:rPr>
        <w:t>6</w:t>
      </w:r>
      <w:r w:rsidRPr="00F73279">
        <w:rPr>
          <w:color w:val="000000"/>
        </w:rPr>
        <w:t xml:space="preserve">0 pkt </w:t>
      </w:r>
    </w:p>
    <w:p w:rsidR="00CA5C3D" w:rsidRPr="00F73279" w:rsidRDefault="00CA5C3D" w:rsidP="00CA5C3D">
      <w:pPr>
        <w:spacing w:after="0" w:line="360" w:lineRule="auto"/>
        <w:jc w:val="center"/>
        <w:rPr>
          <w:color w:val="000000"/>
          <w:vertAlign w:val="subscript"/>
        </w:rPr>
      </w:pPr>
      <w:r w:rsidRPr="00F73279">
        <w:rPr>
          <w:color w:val="000000"/>
        </w:rPr>
        <w:t xml:space="preserve">            </w:t>
      </w:r>
      <w:proofErr w:type="spellStart"/>
      <w:r w:rsidRPr="00F73279">
        <w:rPr>
          <w:color w:val="000000"/>
        </w:rPr>
        <w:t>C</w:t>
      </w:r>
      <w:r w:rsidRPr="00F73279">
        <w:rPr>
          <w:color w:val="000000"/>
          <w:vertAlign w:val="subscript"/>
        </w:rPr>
        <w:t>bo</w:t>
      </w:r>
      <w:proofErr w:type="spellEnd"/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lastRenderedPageBreak/>
        <w:t>gdzie: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ab/>
      </w:r>
      <w:proofErr w:type="spellStart"/>
      <w:r w:rsidRPr="00722198">
        <w:rPr>
          <w:color w:val="000000"/>
        </w:rPr>
        <w:t>C</w:t>
      </w:r>
      <w:r w:rsidRPr="00722198">
        <w:rPr>
          <w:color w:val="000000"/>
          <w:vertAlign w:val="subscript"/>
        </w:rPr>
        <w:t>n</w:t>
      </w:r>
      <w:proofErr w:type="spellEnd"/>
      <w:r w:rsidRPr="00722198">
        <w:rPr>
          <w:color w:val="000000"/>
        </w:rPr>
        <w:tab/>
        <w:t>najniższa cena ofertowa brutto spośród badanych ofert</w:t>
      </w:r>
    </w:p>
    <w:p w:rsidR="00CA5C3D" w:rsidRPr="00722198" w:rsidRDefault="00CA5C3D" w:rsidP="00CA5C3D">
      <w:pPr>
        <w:spacing w:after="0" w:line="360" w:lineRule="auto"/>
        <w:rPr>
          <w:color w:val="000000"/>
        </w:rPr>
      </w:pPr>
      <w:r w:rsidRPr="00722198">
        <w:rPr>
          <w:color w:val="000000"/>
        </w:rPr>
        <w:tab/>
      </w:r>
      <w:proofErr w:type="spellStart"/>
      <w:r w:rsidRPr="00722198">
        <w:rPr>
          <w:color w:val="000000"/>
        </w:rPr>
        <w:t>C</w:t>
      </w:r>
      <w:r w:rsidRPr="00722198">
        <w:rPr>
          <w:color w:val="000000"/>
          <w:vertAlign w:val="subscript"/>
        </w:rPr>
        <w:t>bo</w:t>
      </w:r>
      <w:proofErr w:type="spellEnd"/>
      <w:r w:rsidRPr="00722198">
        <w:rPr>
          <w:color w:val="000000"/>
          <w:vertAlign w:val="subscript"/>
        </w:rPr>
        <w:tab/>
      </w:r>
      <w:r w:rsidRPr="00722198">
        <w:rPr>
          <w:color w:val="000000"/>
        </w:rPr>
        <w:t xml:space="preserve">cena brutto badanej oferty. </w:t>
      </w:r>
    </w:p>
    <w:p w:rsidR="00CA5C3D" w:rsidRPr="00F73279" w:rsidRDefault="00CA5C3D" w:rsidP="00CA5C3D">
      <w:pPr>
        <w:pStyle w:val="Tekstpodstawowywcity"/>
        <w:spacing w:after="0" w:line="360" w:lineRule="auto"/>
        <w:ind w:left="0"/>
        <w:jc w:val="both"/>
        <w:rPr>
          <w:rFonts w:cs="Calibri"/>
          <w:color w:val="000000"/>
        </w:rPr>
      </w:pPr>
      <w:r w:rsidRPr="00F73279">
        <w:rPr>
          <w:rFonts w:cs="Calibri"/>
          <w:color w:val="000000"/>
        </w:rPr>
        <w:t xml:space="preserve">Zamawiający poda liczbę punktów w kryterium w zaokrągleniu do dwóch miejsc po przecinku. </w:t>
      </w:r>
    </w:p>
    <w:p w:rsidR="00CA5C3D" w:rsidRPr="00F73279" w:rsidRDefault="00CA5C3D" w:rsidP="00CA5C3D">
      <w:pPr>
        <w:pStyle w:val="Tekstpodstawowywcity"/>
        <w:spacing w:after="0" w:line="360" w:lineRule="auto"/>
        <w:ind w:left="0"/>
        <w:jc w:val="both"/>
        <w:rPr>
          <w:rFonts w:cs="Calibri"/>
          <w:color w:val="000000"/>
        </w:rPr>
      </w:pPr>
      <w:r w:rsidRPr="00F73279">
        <w:rPr>
          <w:rFonts w:cs="Calibri"/>
          <w:color w:val="000000"/>
        </w:rPr>
        <w:t>W przypadku, gdy trzecią liczbę po przecinku stanowić będzie cyfra 5 lub cyfra o większej wartości, Zamawiający dokona zaokrąglenia w górę, np. w przypadku wyniku 1,355 wpisze wartość 1,36.</w:t>
      </w:r>
    </w:p>
    <w:p w:rsidR="00CA5C3D" w:rsidRPr="00F73279" w:rsidRDefault="00CA5C3D" w:rsidP="00CA5C3D">
      <w:pPr>
        <w:spacing w:after="0" w:line="360" w:lineRule="auto"/>
        <w:rPr>
          <w:b/>
          <w:color w:val="000000"/>
        </w:rPr>
      </w:pPr>
    </w:p>
    <w:p w:rsidR="00CA5C3D" w:rsidRPr="00F73279" w:rsidRDefault="00CA5C3D" w:rsidP="00CA5C3D">
      <w:pPr>
        <w:pStyle w:val="Nagwek9"/>
        <w:spacing w:before="0" w:after="0" w:line="360" w:lineRule="auto"/>
        <w:rPr>
          <w:rFonts w:ascii="Calibri" w:hAnsi="Calibri"/>
          <w:b/>
          <w:color w:val="000000"/>
          <w:u w:val="single"/>
          <w:lang w:eastAsia="pl-PL"/>
        </w:rPr>
      </w:pPr>
      <w:r w:rsidRPr="00F73279">
        <w:rPr>
          <w:rFonts w:ascii="Calibri" w:hAnsi="Calibri"/>
          <w:b/>
          <w:color w:val="000000"/>
          <w:u w:val="single"/>
        </w:rPr>
        <w:t>Ad. kryterium nr 2:</w:t>
      </w:r>
    </w:p>
    <w:p w:rsidR="00CA5C3D" w:rsidRPr="00F73279" w:rsidRDefault="00CA5C3D" w:rsidP="00CA5C3D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Dla przyjętego kryterium </w:t>
      </w:r>
      <w:r>
        <w:rPr>
          <w:b/>
          <w:color w:val="000000"/>
        </w:rPr>
        <w:t>Termin realizacji zamówienia</w:t>
      </w:r>
      <w:r w:rsidRPr="00F73279">
        <w:rPr>
          <w:b/>
          <w:color w:val="000000"/>
        </w:rPr>
        <w:t xml:space="preserve"> (</w:t>
      </w:r>
      <w:r>
        <w:rPr>
          <w:b/>
          <w:color w:val="000000"/>
        </w:rPr>
        <w:t>T</w:t>
      </w:r>
      <w:r w:rsidRPr="00F73279">
        <w:rPr>
          <w:b/>
          <w:color w:val="000000"/>
        </w:rPr>
        <w:t xml:space="preserve">R) </w:t>
      </w:r>
      <w:r w:rsidRPr="00F73279">
        <w:rPr>
          <w:color w:val="000000"/>
        </w:rPr>
        <w:t xml:space="preserve">przyznaje się punkty według następującego wyliczenia (maksymalny dopuszczalny przez Zamawiającego czas realizacji to </w:t>
      </w:r>
      <w:r w:rsidR="00AB2901">
        <w:rPr>
          <w:color w:val="000000"/>
        </w:rPr>
        <w:t>75</w:t>
      </w:r>
      <w:r w:rsidRPr="00F73279">
        <w:rPr>
          <w:color w:val="000000"/>
        </w:rPr>
        <w:t xml:space="preserve"> dni</w:t>
      </w:r>
      <w:r w:rsidR="00F72C1F">
        <w:rPr>
          <w:color w:val="000000"/>
        </w:rPr>
        <w:t xml:space="preserve"> kalendarzowych</w:t>
      </w:r>
      <w:r w:rsidRPr="00F73279">
        <w:rPr>
          <w:color w:val="000000"/>
        </w:rPr>
        <w:t>) :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 xml:space="preserve">Czas reakcji do </w:t>
      </w:r>
      <w:r w:rsidR="00254804">
        <w:rPr>
          <w:color w:val="000000"/>
        </w:rPr>
        <w:t>45</w:t>
      </w:r>
      <w:r w:rsidRPr="00F73279">
        <w:rPr>
          <w:color w:val="000000"/>
        </w:rPr>
        <w:t xml:space="preserve"> dni</w:t>
      </w:r>
      <w:r w:rsidR="00254804">
        <w:rPr>
          <w:color w:val="000000"/>
        </w:rPr>
        <w:t xml:space="preserve"> kalendarzowych</w:t>
      </w:r>
      <w:r w:rsidRPr="00F73279">
        <w:rPr>
          <w:color w:val="000000"/>
        </w:rPr>
        <w:t xml:space="preserve"> –  </w:t>
      </w:r>
      <w:r>
        <w:rPr>
          <w:color w:val="000000"/>
        </w:rPr>
        <w:t>20</w:t>
      </w:r>
      <w:r w:rsidRPr="00F73279">
        <w:rPr>
          <w:color w:val="000000"/>
        </w:rPr>
        <w:t xml:space="preserve"> punktów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 xml:space="preserve">Czas reakcji </w:t>
      </w:r>
      <w:r w:rsidR="00F72C1F">
        <w:rPr>
          <w:color w:val="000000"/>
        </w:rPr>
        <w:t>d</w:t>
      </w:r>
      <w:r w:rsidRPr="00F73279">
        <w:rPr>
          <w:color w:val="000000"/>
        </w:rPr>
        <w:t xml:space="preserve">o </w:t>
      </w:r>
      <w:r w:rsidR="00254804">
        <w:rPr>
          <w:color w:val="000000"/>
        </w:rPr>
        <w:t>60</w:t>
      </w:r>
      <w:r w:rsidRPr="00F73279">
        <w:rPr>
          <w:color w:val="000000"/>
        </w:rPr>
        <w:t xml:space="preserve"> dni </w:t>
      </w:r>
      <w:r w:rsidR="00254804">
        <w:rPr>
          <w:color w:val="000000"/>
        </w:rPr>
        <w:t>kalendarzowych</w:t>
      </w:r>
      <w:r w:rsidRPr="00F73279">
        <w:rPr>
          <w:color w:val="000000"/>
        </w:rPr>
        <w:t xml:space="preserve">  –  </w:t>
      </w:r>
      <w:r w:rsidR="00F72C1F">
        <w:rPr>
          <w:color w:val="000000"/>
        </w:rPr>
        <w:t>12</w:t>
      </w:r>
      <w:r w:rsidRPr="00F73279">
        <w:rPr>
          <w:color w:val="000000"/>
        </w:rPr>
        <w:t xml:space="preserve"> punktów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 xml:space="preserve">Czas reakcji do </w:t>
      </w:r>
      <w:r w:rsidR="00254804">
        <w:rPr>
          <w:color w:val="000000"/>
        </w:rPr>
        <w:t>75</w:t>
      </w:r>
      <w:r w:rsidRPr="00F73279">
        <w:rPr>
          <w:color w:val="000000"/>
        </w:rPr>
        <w:t xml:space="preserve"> dni</w:t>
      </w:r>
      <w:r>
        <w:rPr>
          <w:color w:val="000000"/>
        </w:rPr>
        <w:t xml:space="preserve"> </w:t>
      </w:r>
      <w:r w:rsidR="00254804">
        <w:rPr>
          <w:color w:val="000000"/>
        </w:rPr>
        <w:t>kalendarzowych</w:t>
      </w:r>
      <w:r w:rsidR="00254804" w:rsidRPr="00F73279">
        <w:rPr>
          <w:color w:val="000000"/>
        </w:rPr>
        <w:t xml:space="preserve"> </w:t>
      </w:r>
      <w:r w:rsidRPr="00F73279">
        <w:rPr>
          <w:color w:val="000000"/>
        </w:rPr>
        <w:t xml:space="preserve">–  </w:t>
      </w:r>
      <w:r w:rsidR="00F72C1F">
        <w:rPr>
          <w:color w:val="000000"/>
        </w:rPr>
        <w:t>5</w:t>
      </w:r>
      <w:r w:rsidRPr="00F73279">
        <w:rPr>
          <w:color w:val="000000"/>
        </w:rPr>
        <w:t xml:space="preserve"> punktów</w:t>
      </w:r>
    </w:p>
    <w:p w:rsidR="00CA5C3D" w:rsidRPr="00F73279" w:rsidRDefault="00CB164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Termin realizacji zamówienia</w:t>
      </w:r>
      <w:r w:rsidR="00CA5C3D" w:rsidRPr="00F73279">
        <w:rPr>
          <w:color w:val="000000"/>
        </w:rPr>
        <w:t xml:space="preserve"> liczony </w:t>
      </w:r>
      <w:r>
        <w:rPr>
          <w:color w:val="000000"/>
        </w:rPr>
        <w:t xml:space="preserve">jest </w:t>
      </w:r>
      <w:r w:rsidR="00CA5C3D" w:rsidRPr="00F73279">
        <w:rPr>
          <w:color w:val="000000"/>
        </w:rPr>
        <w:t xml:space="preserve">od </w:t>
      </w:r>
      <w:r>
        <w:rPr>
          <w:color w:val="000000"/>
        </w:rPr>
        <w:t xml:space="preserve">dnia </w:t>
      </w:r>
      <w:r w:rsidR="00311932">
        <w:rPr>
          <w:color w:val="000000"/>
        </w:rPr>
        <w:t>rozpoczęcia prac</w:t>
      </w:r>
      <w:r w:rsidR="00CA5C3D">
        <w:rPr>
          <w:color w:val="000000"/>
        </w:rPr>
        <w:t xml:space="preserve"> do dnia podpisania protokołu zdawczo-odbiorczego bez uwag przez</w:t>
      </w:r>
      <w:r w:rsidR="00CA5C3D" w:rsidRPr="00F73279">
        <w:rPr>
          <w:color w:val="000000"/>
        </w:rPr>
        <w:t xml:space="preserve"> Wykonawcę.</w:t>
      </w:r>
    </w:p>
    <w:p w:rsidR="00CA5C3D" w:rsidRDefault="00CA5C3D" w:rsidP="00CA5C3D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</w:p>
    <w:p w:rsidR="00CA5C3D" w:rsidRPr="00F73279" w:rsidRDefault="00CA5C3D" w:rsidP="00CA5C3D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  <w:r w:rsidRPr="00F73279">
        <w:rPr>
          <w:rFonts w:ascii="Calibri" w:hAnsi="Calibri" w:cs="Calibri"/>
          <w:b/>
          <w:color w:val="000000"/>
          <w:u w:val="single"/>
        </w:rPr>
        <w:t xml:space="preserve">Ad. kryterium nr 3: </w:t>
      </w:r>
    </w:p>
    <w:p w:rsidR="00CA5C3D" w:rsidRPr="00693A6A" w:rsidRDefault="00A339F5" w:rsidP="00CA5C3D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lang w:eastAsia="pl-PL"/>
        </w:rPr>
      </w:pPr>
      <w:r w:rsidRPr="00693A6A">
        <w:rPr>
          <w:rFonts w:cs="Calibri"/>
          <w:b/>
          <w:color w:val="000000"/>
          <w:lang w:eastAsia="pl-PL"/>
        </w:rPr>
        <w:t>Doświadczenie</w:t>
      </w:r>
      <w:r w:rsidR="00CA5C3D" w:rsidRPr="00693A6A">
        <w:rPr>
          <w:rFonts w:cs="Calibri"/>
          <w:b/>
          <w:color w:val="000000"/>
          <w:lang w:eastAsia="pl-PL"/>
        </w:rPr>
        <w:t xml:space="preserve"> (</w:t>
      </w:r>
      <w:r w:rsidRPr="00693A6A">
        <w:rPr>
          <w:rFonts w:cs="Calibri"/>
          <w:b/>
          <w:color w:val="000000"/>
          <w:lang w:eastAsia="pl-PL"/>
        </w:rPr>
        <w:t>D)</w:t>
      </w:r>
      <w:r w:rsidR="00CA5C3D" w:rsidRPr="00693A6A">
        <w:rPr>
          <w:rFonts w:cs="Calibri"/>
          <w:b/>
          <w:color w:val="000000"/>
          <w:lang w:eastAsia="pl-PL"/>
        </w:rPr>
        <w:t xml:space="preserve"> – </w:t>
      </w:r>
      <w:r w:rsidRPr="00693A6A">
        <w:rPr>
          <w:rFonts w:cs="Calibri"/>
          <w:b/>
          <w:color w:val="000000"/>
          <w:lang w:eastAsia="pl-PL"/>
        </w:rPr>
        <w:t>1</w:t>
      </w:r>
      <w:r w:rsidR="00CA5C3D" w:rsidRPr="00693A6A">
        <w:rPr>
          <w:rFonts w:cs="Calibri"/>
          <w:b/>
          <w:color w:val="000000"/>
          <w:lang w:eastAsia="pl-PL"/>
        </w:rPr>
        <w:t>0%</w:t>
      </w:r>
    </w:p>
    <w:p w:rsidR="00CA5C3D" w:rsidRDefault="00A339F5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Calibri"/>
          <w:color w:val="000000"/>
          <w:lang w:eastAsia="pl-PL"/>
        </w:rPr>
        <w:t xml:space="preserve">W tym kryterium Wykonawca wykaże, że </w:t>
      </w:r>
      <w:r w:rsidRPr="00F73279">
        <w:rPr>
          <w:rFonts w:cs="Calibri"/>
          <w:color w:val="000000"/>
        </w:rPr>
        <w:t>w okresie ostatnich 3 lat przed upływem terminu składania ofert, a jeżeli okres prowadzenia działalności jest krótszy - w tym okresie, wykonał z należytą starannością</w:t>
      </w:r>
      <w:r w:rsidRPr="0040196B">
        <w:rPr>
          <w:rFonts w:cs="Calibri"/>
          <w:b/>
          <w:color w:val="000000"/>
        </w:rPr>
        <w:t xml:space="preserve">, </w:t>
      </w:r>
      <w:r w:rsidRPr="00254804">
        <w:rPr>
          <w:rFonts w:cs="Calibri"/>
          <w:b/>
          <w:color w:val="000000"/>
          <w:u w:val="single"/>
        </w:rPr>
        <w:t>co najmniej</w:t>
      </w:r>
      <w:r w:rsidRPr="00254804">
        <w:rPr>
          <w:rFonts w:cs="Arial"/>
          <w:b/>
          <w:color w:val="000000"/>
          <w:u w:val="single"/>
        </w:rPr>
        <w:t xml:space="preserve"> dw</w:t>
      </w:r>
      <w:r w:rsidR="00311932" w:rsidRPr="00254804">
        <w:rPr>
          <w:rFonts w:cs="Arial"/>
          <w:b/>
          <w:color w:val="000000"/>
          <w:u w:val="single"/>
        </w:rPr>
        <w:t>ie odrębne</w:t>
      </w:r>
      <w:r w:rsidRPr="00254804">
        <w:rPr>
          <w:rFonts w:cs="Arial"/>
          <w:b/>
          <w:color w:val="000000"/>
          <w:u w:val="single"/>
        </w:rPr>
        <w:t xml:space="preserve"> rob</w:t>
      </w:r>
      <w:r w:rsidR="00311932" w:rsidRPr="00254804">
        <w:rPr>
          <w:rFonts w:cs="Arial"/>
          <w:b/>
          <w:color w:val="000000"/>
          <w:u w:val="single"/>
        </w:rPr>
        <w:t>oty budowlane</w:t>
      </w:r>
      <w:r w:rsidRPr="00254804">
        <w:rPr>
          <w:rFonts w:cs="Arial"/>
          <w:b/>
          <w:color w:val="000000"/>
          <w:u w:val="single"/>
        </w:rPr>
        <w:t xml:space="preserve"> polegając</w:t>
      </w:r>
      <w:r w:rsidR="00311932" w:rsidRPr="00254804">
        <w:rPr>
          <w:rFonts w:cs="Arial"/>
          <w:b/>
          <w:color w:val="000000"/>
          <w:u w:val="single"/>
        </w:rPr>
        <w:t>e</w:t>
      </w:r>
      <w:r w:rsidRPr="00254804">
        <w:rPr>
          <w:rFonts w:cs="Arial"/>
          <w:b/>
          <w:color w:val="000000"/>
          <w:u w:val="single"/>
        </w:rPr>
        <w:t xml:space="preserve"> na przeprowadzeniu prac remontowych i elektrycznych w pomieszczeniach użyteczności publicznej zrealizowanych na podstawie oddzielnych umów, o łącznej wartości minimum </w:t>
      </w:r>
      <w:r w:rsidR="009F373A" w:rsidRPr="00254804">
        <w:rPr>
          <w:rFonts w:cs="Arial"/>
          <w:b/>
          <w:color w:val="000000"/>
          <w:u w:val="single"/>
        </w:rPr>
        <w:t>4</w:t>
      </w:r>
      <w:r w:rsidR="00693A6A" w:rsidRPr="00254804">
        <w:rPr>
          <w:rFonts w:cs="Arial"/>
          <w:b/>
          <w:color w:val="000000"/>
          <w:u w:val="single"/>
        </w:rPr>
        <w:t>0</w:t>
      </w:r>
      <w:r w:rsidRPr="00254804">
        <w:rPr>
          <w:rFonts w:cs="Arial"/>
          <w:b/>
          <w:color w:val="000000"/>
          <w:u w:val="single"/>
        </w:rPr>
        <w:t>.000 zł brutto, popart</w:t>
      </w:r>
      <w:r w:rsidR="00311932" w:rsidRPr="00254804">
        <w:rPr>
          <w:rFonts w:cs="Arial"/>
          <w:b/>
          <w:color w:val="000000"/>
          <w:u w:val="single"/>
        </w:rPr>
        <w:t>e</w:t>
      </w:r>
      <w:r w:rsidRPr="00254804">
        <w:rPr>
          <w:rFonts w:cs="Arial"/>
          <w:b/>
          <w:color w:val="000000"/>
          <w:u w:val="single"/>
        </w:rPr>
        <w:t xml:space="preserve"> referencjami.</w:t>
      </w:r>
      <w:r w:rsidR="00CB1645">
        <w:rPr>
          <w:rFonts w:cs="Arial"/>
          <w:color w:val="000000"/>
        </w:rPr>
        <w:t xml:space="preserve"> Stanowi to minimalne wymagane doświadczenie, które musi posiadać wykonawca, aby otrzymać powyższe zamówienia.</w:t>
      </w:r>
      <w:r w:rsidR="009F373A">
        <w:rPr>
          <w:rFonts w:cs="Arial"/>
          <w:color w:val="000000"/>
        </w:rPr>
        <w:t xml:space="preserve"> Pojedyncza umowa nie może być niższa niż na 10.000 zł brutto.</w:t>
      </w:r>
    </w:p>
    <w:p w:rsidR="00693A6A" w:rsidRDefault="00693A6A" w:rsidP="00A339F5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Dla przyjętego kryterium </w:t>
      </w:r>
      <w:r>
        <w:rPr>
          <w:b/>
          <w:color w:val="000000"/>
        </w:rPr>
        <w:t>Doświadczenie</w:t>
      </w:r>
      <w:r w:rsidRPr="00F73279">
        <w:rPr>
          <w:b/>
          <w:color w:val="000000"/>
        </w:rPr>
        <w:t xml:space="preserve"> (</w:t>
      </w:r>
      <w:r>
        <w:rPr>
          <w:b/>
          <w:color w:val="000000"/>
        </w:rPr>
        <w:t>D)</w:t>
      </w:r>
      <w:r w:rsidRPr="00F73279">
        <w:rPr>
          <w:b/>
          <w:color w:val="000000"/>
        </w:rPr>
        <w:t xml:space="preserve"> </w:t>
      </w:r>
      <w:r w:rsidRPr="00F73279">
        <w:rPr>
          <w:color w:val="000000"/>
        </w:rPr>
        <w:t>przyznaje się punkty według następującego wyliczenia</w:t>
      </w:r>
      <w:r>
        <w:rPr>
          <w:color w:val="000000"/>
        </w:rPr>
        <w:t>:</w:t>
      </w:r>
    </w:p>
    <w:p w:rsidR="00693A6A" w:rsidRDefault="009F373A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Co najmniej d</w:t>
      </w:r>
      <w:r w:rsidR="00693A6A">
        <w:rPr>
          <w:rFonts w:cs="Arial"/>
          <w:color w:val="000000"/>
        </w:rPr>
        <w:t>wie umowy na kwotę łączną między 40.000</w:t>
      </w:r>
      <w:r w:rsidR="00001276">
        <w:rPr>
          <w:rFonts w:cs="Arial"/>
          <w:color w:val="000000"/>
        </w:rPr>
        <w:t xml:space="preserve"> zł</w:t>
      </w:r>
      <w:r w:rsidR="00693A6A">
        <w:rPr>
          <w:rFonts w:cs="Arial"/>
          <w:color w:val="000000"/>
        </w:rPr>
        <w:t xml:space="preserve"> a 60.000 zł brutto – 5 pkt</w:t>
      </w:r>
    </w:p>
    <w:p w:rsidR="00693A6A" w:rsidRDefault="009F373A" w:rsidP="00A339F5">
      <w:pPr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Co najmniej dwie</w:t>
      </w:r>
      <w:r w:rsidR="00693A6A">
        <w:rPr>
          <w:rFonts w:cs="Arial"/>
          <w:color w:val="000000"/>
        </w:rPr>
        <w:t xml:space="preserve"> umowy na kwotę łączną powyżej 60.000 zł brutto – 10 pkt.</w:t>
      </w:r>
    </w:p>
    <w:p w:rsidR="00CB1645" w:rsidRPr="00A339F5" w:rsidRDefault="00CB1645" w:rsidP="00A339F5">
      <w:pPr>
        <w:spacing w:after="0" w:line="360" w:lineRule="auto"/>
        <w:jc w:val="both"/>
        <w:rPr>
          <w:rFonts w:cs="Arial"/>
          <w:color w:val="000000"/>
        </w:rPr>
      </w:pPr>
    </w:p>
    <w:p w:rsidR="00A339F5" w:rsidRPr="00F73279" w:rsidRDefault="00A339F5" w:rsidP="00A339F5">
      <w:pPr>
        <w:pStyle w:val="Nagwek9"/>
        <w:spacing w:before="0" w:after="0" w:line="360" w:lineRule="auto"/>
        <w:jc w:val="both"/>
        <w:rPr>
          <w:rFonts w:ascii="Calibri" w:hAnsi="Calibri" w:cs="Calibri"/>
          <w:b/>
          <w:color w:val="000000"/>
          <w:u w:val="single"/>
        </w:rPr>
      </w:pPr>
      <w:r w:rsidRPr="00F73279">
        <w:rPr>
          <w:rFonts w:ascii="Calibri" w:hAnsi="Calibri" w:cs="Calibri"/>
          <w:b/>
          <w:color w:val="000000"/>
          <w:u w:val="single"/>
        </w:rPr>
        <w:t xml:space="preserve">Ad. kryterium nr </w:t>
      </w:r>
      <w:r w:rsidR="00693A6A">
        <w:rPr>
          <w:rFonts w:ascii="Calibri" w:hAnsi="Calibri" w:cs="Calibri"/>
          <w:b/>
          <w:color w:val="000000"/>
          <w:u w:val="single"/>
        </w:rPr>
        <w:t>4</w:t>
      </w:r>
      <w:r w:rsidRPr="00F73279">
        <w:rPr>
          <w:rFonts w:ascii="Calibri" w:hAnsi="Calibri" w:cs="Calibri"/>
          <w:b/>
          <w:color w:val="000000"/>
          <w:u w:val="single"/>
        </w:rPr>
        <w:t xml:space="preserve">: </w:t>
      </w:r>
    </w:p>
    <w:p w:rsidR="00A339F5" w:rsidRPr="00F73279" w:rsidRDefault="00A339F5" w:rsidP="00A339F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  <w:r w:rsidRPr="00693A6A">
        <w:rPr>
          <w:rFonts w:cs="Calibri"/>
          <w:b/>
          <w:color w:val="000000"/>
          <w:lang w:eastAsia="pl-PL"/>
        </w:rPr>
        <w:t>Podmiot Ekonomii Społecznej (PES)</w:t>
      </w:r>
      <w:r w:rsidRPr="00F73279">
        <w:rPr>
          <w:rFonts w:cs="Calibri"/>
          <w:color w:val="000000"/>
          <w:lang w:eastAsia="pl-PL"/>
        </w:rPr>
        <w:t xml:space="preserve"> </w:t>
      </w:r>
      <w:r w:rsidRPr="00693A6A">
        <w:rPr>
          <w:rFonts w:cs="Calibri"/>
          <w:b/>
          <w:color w:val="000000"/>
          <w:lang w:eastAsia="pl-PL"/>
        </w:rPr>
        <w:t>– 10%</w:t>
      </w:r>
    </w:p>
    <w:p w:rsidR="00A339F5" w:rsidRPr="00A339F5" w:rsidRDefault="00A339F5" w:rsidP="00A339F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 xml:space="preserve">W tym kryterium Wykonawca </w:t>
      </w:r>
      <w:r w:rsidRPr="00447C88">
        <w:rPr>
          <w:rFonts w:cstheme="minorHAnsi"/>
        </w:rPr>
        <w:t xml:space="preserve">w celu promocji Podmiotów Ekonomii Społecznej </w:t>
      </w:r>
      <w:r w:rsidR="00AB2901">
        <w:rPr>
          <w:rFonts w:cstheme="minorHAnsi"/>
        </w:rPr>
        <w:t>oraz</w:t>
      </w:r>
      <w:r w:rsidRPr="00447C88">
        <w:rPr>
          <w:rFonts w:cstheme="minorHAnsi"/>
        </w:rPr>
        <w:t xml:space="preserve"> firm zatrudniających ponad 50% osób niepełnosprawnych (klauzula społeczna) </w:t>
      </w:r>
      <w:r>
        <w:rPr>
          <w:rFonts w:cstheme="minorHAnsi"/>
        </w:rPr>
        <w:t>przyzna dodatkowo 10 pkt temu</w:t>
      </w:r>
      <w:r w:rsidR="00CB1645">
        <w:rPr>
          <w:rFonts w:cstheme="minorHAnsi"/>
        </w:rPr>
        <w:t xml:space="preserve"> </w:t>
      </w:r>
      <w:r w:rsidRPr="00447C88">
        <w:rPr>
          <w:rFonts w:cstheme="minorHAnsi"/>
        </w:rPr>
        <w:t xml:space="preserve">Wykonawcy, który </w:t>
      </w:r>
      <w:r>
        <w:rPr>
          <w:rFonts w:cstheme="minorHAnsi"/>
        </w:rPr>
        <w:t xml:space="preserve">wykaże, że </w:t>
      </w:r>
      <w:r w:rsidRPr="00447C88">
        <w:rPr>
          <w:rFonts w:cstheme="minorHAnsi"/>
        </w:rPr>
        <w:t xml:space="preserve">należy do Podmiotów Ekonomii Społecznej lub zatrudnia ponad </w:t>
      </w:r>
      <w:r w:rsidRPr="00447C88">
        <w:rPr>
          <w:rFonts w:cstheme="minorHAnsi"/>
        </w:rPr>
        <w:lastRenderedPageBreak/>
        <w:t>50% osób niepełnosprawnych</w:t>
      </w:r>
      <w:r>
        <w:rPr>
          <w:rFonts w:cstheme="minorHAnsi"/>
        </w:rPr>
        <w:t xml:space="preserve">. Wykonawcy nie należący </w:t>
      </w:r>
      <w:r w:rsidR="00CB1645">
        <w:rPr>
          <w:rFonts w:cstheme="minorHAnsi"/>
        </w:rPr>
        <w:t>do Po</w:t>
      </w:r>
      <w:r>
        <w:rPr>
          <w:rFonts w:cstheme="minorHAnsi"/>
        </w:rPr>
        <w:t>dmiotów Ekonomii Społecznej w tym kryterium otrzymają 0 pkt.</w:t>
      </w:r>
    </w:p>
    <w:p w:rsidR="00A339F5" w:rsidRDefault="00A339F5" w:rsidP="00CA5C3D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  <w:lang w:eastAsia="pl-PL"/>
        </w:rPr>
      </w:pPr>
    </w:p>
    <w:p w:rsidR="00CA5C3D" w:rsidRPr="00F73279" w:rsidRDefault="00A339F5" w:rsidP="00CA5C3D">
      <w:pPr>
        <w:spacing w:after="0" w:line="360" w:lineRule="auto"/>
        <w:rPr>
          <w:color w:val="000000"/>
        </w:rPr>
      </w:pPr>
      <w:r>
        <w:rPr>
          <w:color w:val="000000"/>
        </w:rPr>
        <w:t>Z</w:t>
      </w:r>
      <w:r w:rsidR="00CA5C3D" w:rsidRPr="00F73279">
        <w:rPr>
          <w:color w:val="000000"/>
        </w:rPr>
        <w:t>a najkorzystniejszą uznana zostanie oferta, która uzyska największą łączną liczbę punktów wg poniższego wzoru:</w:t>
      </w:r>
    </w:p>
    <w:p w:rsidR="00CA5C3D" w:rsidRPr="00311932" w:rsidRDefault="00A339F5" w:rsidP="00CA5C3D">
      <w:pPr>
        <w:spacing w:after="0" w:line="360" w:lineRule="auto"/>
        <w:rPr>
          <w:color w:val="000000"/>
          <w:lang w:val="en-US"/>
        </w:rPr>
      </w:pPr>
      <w:r w:rsidRPr="00311932">
        <w:rPr>
          <w:color w:val="000000"/>
          <w:lang w:val="en-US"/>
        </w:rPr>
        <w:t>P = C + T</w:t>
      </w:r>
      <w:r w:rsidR="00CA5C3D" w:rsidRPr="00311932">
        <w:rPr>
          <w:color w:val="000000"/>
          <w:lang w:val="en-US"/>
        </w:rPr>
        <w:t xml:space="preserve">R + </w:t>
      </w:r>
      <w:r w:rsidRPr="00311932">
        <w:rPr>
          <w:color w:val="000000"/>
          <w:lang w:val="en-US"/>
        </w:rPr>
        <w:t>D + PES</w:t>
      </w:r>
      <w:r w:rsidR="00CA5C3D" w:rsidRPr="00311932">
        <w:rPr>
          <w:color w:val="000000"/>
          <w:lang w:val="en-US"/>
        </w:rPr>
        <w:t xml:space="preserve">   </w:t>
      </w:r>
    </w:p>
    <w:p w:rsidR="00CA5C3D" w:rsidRPr="00311932" w:rsidRDefault="00CA5C3D" w:rsidP="00CA5C3D">
      <w:pPr>
        <w:spacing w:after="0" w:line="360" w:lineRule="auto"/>
        <w:rPr>
          <w:color w:val="000000"/>
          <w:lang w:val="en-US"/>
        </w:rPr>
      </w:pPr>
      <w:proofErr w:type="spellStart"/>
      <w:r w:rsidRPr="00311932">
        <w:rPr>
          <w:color w:val="000000"/>
          <w:lang w:val="en-US"/>
        </w:rPr>
        <w:t>gdzie</w:t>
      </w:r>
      <w:proofErr w:type="spellEnd"/>
      <w:r w:rsidRPr="00311932">
        <w:rPr>
          <w:color w:val="000000"/>
          <w:lang w:val="en-US"/>
        </w:rPr>
        <w:t>:</w:t>
      </w:r>
    </w:p>
    <w:p w:rsidR="00CA5C3D" w:rsidRPr="00F73279" w:rsidRDefault="00CA5C3D" w:rsidP="00CA5C3D">
      <w:pPr>
        <w:spacing w:after="0" w:line="360" w:lineRule="auto"/>
        <w:rPr>
          <w:color w:val="000000"/>
        </w:rPr>
      </w:pPr>
      <w:r w:rsidRPr="00F73279">
        <w:rPr>
          <w:color w:val="000000"/>
        </w:rPr>
        <w:t>P - oznacza całkowitą liczbę punktów przyznanych ofercie</w:t>
      </w:r>
    </w:p>
    <w:p w:rsidR="00CA5C3D" w:rsidRPr="00F73279" w:rsidRDefault="00CA5C3D" w:rsidP="00CA5C3D">
      <w:pPr>
        <w:spacing w:after="0" w:line="360" w:lineRule="auto"/>
        <w:jc w:val="both"/>
        <w:rPr>
          <w:color w:val="000000"/>
        </w:rPr>
      </w:pPr>
      <w:r w:rsidRPr="00F73279">
        <w:rPr>
          <w:color w:val="000000"/>
        </w:rPr>
        <w:t xml:space="preserve">C - oznacza liczbę punktów przyznanych w kryterium </w:t>
      </w:r>
      <w:r w:rsidRPr="00722198">
        <w:rPr>
          <w:color w:val="000000"/>
        </w:rPr>
        <w:t>Cena wykonania zamówienia</w:t>
      </w:r>
      <w:r w:rsidRPr="00F73279">
        <w:rPr>
          <w:color w:val="000000"/>
        </w:rPr>
        <w:t xml:space="preserve"> „Cena” (max </w:t>
      </w:r>
      <w:r w:rsidR="00A339F5">
        <w:rPr>
          <w:color w:val="000000"/>
        </w:rPr>
        <w:t>6</w:t>
      </w:r>
      <w:r w:rsidRPr="00F73279">
        <w:rPr>
          <w:color w:val="000000"/>
        </w:rPr>
        <w:t>0 pkt.)</w:t>
      </w:r>
    </w:p>
    <w:p w:rsidR="00CA5C3D" w:rsidRPr="00F73279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T</w:t>
      </w:r>
      <w:r w:rsidR="00D1245D">
        <w:rPr>
          <w:color w:val="000000"/>
        </w:rPr>
        <w:t>R</w:t>
      </w:r>
      <w:r w:rsidR="00CA5C3D" w:rsidRPr="00F73279">
        <w:rPr>
          <w:color w:val="000000"/>
        </w:rPr>
        <w:t xml:space="preserve"> - oznacza liczbę punktów przyznanych w kryterium </w:t>
      </w:r>
      <w:r>
        <w:rPr>
          <w:color w:val="000000"/>
        </w:rPr>
        <w:t>Termin realizacji zamówienia</w:t>
      </w:r>
      <w:r w:rsidR="00CA5C3D" w:rsidRPr="00F73279">
        <w:rPr>
          <w:color w:val="000000"/>
        </w:rPr>
        <w:t xml:space="preserve"> (max </w:t>
      </w:r>
      <w:r>
        <w:rPr>
          <w:color w:val="000000"/>
        </w:rPr>
        <w:t>2</w:t>
      </w:r>
      <w:r w:rsidR="00CA5C3D" w:rsidRPr="00F73279">
        <w:rPr>
          <w:color w:val="000000"/>
        </w:rPr>
        <w:t>0 pkt.)</w:t>
      </w:r>
    </w:p>
    <w:p w:rsidR="00CA5C3D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D</w:t>
      </w:r>
      <w:r w:rsidR="00CA5C3D" w:rsidRPr="00F73279">
        <w:rPr>
          <w:color w:val="000000"/>
        </w:rPr>
        <w:t xml:space="preserve"> – oznacza liczbę punktów przyznanych w </w:t>
      </w:r>
      <w:r>
        <w:rPr>
          <w:color w:val="000000"/>
        </w:rPr>
        <w:t>k</w:t>
      </w:r>
      <w:r w:rsidR="00CA5C3D" w:rsidRPr="00722198">
        <w:rPr>
          <w:color w:val="000000"/>
        </w:rPr>
        <w:t>ryterium</w:t>
      </w:r>
      <w:r>
        <w:rPr>
          <w:color w:val="000000"/>
        </w:rPr>
        <w:t xml:space="preserve"> Doświadczenie</w:t>
      </w:r>
      <w:r w:rsidR="00CA5C3D" w:rsidRPr="00F73279">
        <w:rPr>
          <w:color w:val="000000"/>
        </w:rPr>
        <w:t xml:space="preserve"> (max </w:t>
      </w:r>
      <w:r>
        <w:rPr>
          <w:color w:val="000000"/>
        </w:rPr>
        <w:t>10</w:t>
      </w:r>
      <w:r w:rsidR="00CA5C3D" w:rsidRPr="00F73279">
        <w:rPr>
          <w:color w:val="000000"/>
        </w:rPr>
        <w:t xml:space="preserve"> pkt.)</w:t>
      </w:r>
    </w:p>
    <w:p w:rsidR="00A339F5" w:rsidRPr="00F73279" w:rsidRDefault="00A339F5" w:rsidP="00CA5C3D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PES – oznacza liczbę punktów przyznanych w kryterium „Podmiot Ekonomii Społecznej” (max 10 pkt)</w:t>
      </w:r>
    </w:p>
    <w:p w:rsidR="00CA5C3D" w:rsidRDefault="00CA5C3D" w:rsidP="00CA5C3D">
      <w:pPr>
        <w:spacing w:after="0" w:line="360" w:lineRule="auto"/>
        <w:rPr>
          <w:color w:val="000000"/>
        </w:rPr>
      </w:pPr>
    </w:p>
    <w:p w:rsidR="003D356F" w:rsidRDefault="00693A6A" w:rsidP="00CA5C3D">
      <w:pPr>
        <w:spacing w:after="0" w:line="360" w:lineRule="auto"/>
        <w:rPr>
          <w:color w:val="000000"/>
        </w:rPr>
      </w:pPr>
      <w:r w:rsidRPr="00693A6A">
        <w:rPr>
          <w:b/>
          <w:color w:val="000000"/>
        </w:rPr>
        <w:t>Ofert</w:t>
      </w:r>
      <w:r>
        <w:rPr>
          <w:b/>
          <w:color w:val="000000"/>
        </w:rPr>
        <w:t>y</w:t>
      </w:r>
      <w:r w:rsidRPr="00693A6A">
        <w:rPr>
          <w:b/>
          <w:color w:val="000000"/>
        </w:rPr>
        <w:t xml:space="preserve"> należy </w:t>
      </w:r>
      <w:r>
        <w:rPr>
          <w:b/>
          <w:color w:val="000000"/>
        </w:rPr>
        <w:t>składać</w:t>
      </w:r>
      <w:r w:rsidRPr="00693A6A">
        <w:rPr>
          <w:b/>
          <w:color w:val="000000"/>
        </w:rPr>
        <w:t xml:space="preserve"> do dnia </w:t>
      </w:r>
      <w:r w:rsidR="00E54C8A">
        <w:rPr>
          <w:b/>
          <w:color w:val="000000"/>
        </w:rPr>
        <w:t>1</w:t>
      </w:r>
      <w:r w:rsidR="00745BCD">
        <w:rPr>
          <w:b/>
          <w:color w:val="000000"/>
        </w:rPr>
        <w:t>1</w:t>
      </w:r>
      <w:r w:rsidR="00E54C8A">
        <w:rPr>
          <w:b/>
          <w:color w:val="000000"/>
        </w:rPr>
        <w:t xml:space="preserve"> czerwca</w:t>
      </w:r>
      <w:r w:rsidRPr="00693A6A">
        <w:rPr>
          <w:b/>
          <w:color w:val="000000"/>
        </w:rPr>
        <w:t xml:space="preserve"> 2018 roku do godz. </w:t>
      </w:r>
      <w:r w:rsidR="001F640C">
        <w:rPr>
          <w:b/>
          <w:color w:val="000000"/>
        </w:rPr>
        <w:t>10</w:t>
      </w:r>
      <w:r w:rsidRPr="00693A6A">
        <w:rPr>
          <w:b/>
          <w:color w:val="000000"/>
        </w:rPr>
        <w:t>.00 w sekretariacie Regionalnego Ośrodka Polityki Społecznej w Poznaniu przy ul. Nowowiejskiego 11 w Poznaniu</w:t>
      </w:r>
      <w:r>
        <w:rPr>
          <w:color w:val="000000"/>
        </w:rPr>
        <w:t xml:space="preserve">. </w:t>
      </w:r>
      <w:r w:rsidR="001F640C">
        <w:rPr>
          <w:color w:val="000000"/>
        </w:rPr>
        <w:t>Ocena ofert nastąpi w dniu 11 czerwca 2018 r.,</w:t>
      </w:r>
      <w:bookmarkStart w:id="0" w:name="_GoBack"/>
      <w:bookmarkEnd w:id="0"/>
      <w:r w:rsidR="001F640C">
        <w:rPr>
          <w:color w:val="000000"/>
        </w:rPr>
        <w:t xml:space="preserve"> niezwłocznie po upływie terminu składania ofert.</w:t>
      </w:r>
    </w:p>
    <w:p w:rsidR="00693A6A" w:rsidRDefault="00693A6A" w:rsidP="00CA5C3D">
      <w:pPr>
        <w:spacing w:after="0" w:line="360" w:lineRule="auto"/>
        <w:rPr>
          <w:color w:val="000000"/>
        </w:rPr>
      </w:pPr>
      <w:r>
        <w:rPr>
          <w:color w:val="000000"/>
        </w:rPr>
        <w:t>Oferta powinna zawierać: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Wypełniony formularz ofertowy</w:t>
      </w:r>
      <w:r w:rsidR="009B631A">
        <w:rPr>
          <w:color w:val="000000"/>
        </w:rPr>
        <w:t xml:space="preserve"> (załącznik nr 1</w:t>
      </w:r>
      <w:r w:rsidR="001220FD">
        <w:rPr>
          <w:color w:val="000000"/>
        </w:rPr>
        <w:t xml:space="preserve"> do zapytania ofertowego</w:t>
      </w:r>
      <w:r w:rsidR="009B631A">
        <w:rPr>
          <w:color w:val="000000"/>
        </w:rPr>
        <w:t>)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Wypełniony kosztorys ofertowy prac elektrycznych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 xml:space="preserve">Wypełniony </w:t>
      </w:r>
      <w:r w:rsidR="00F72C1F">
        <w:rPr>
          <w:color w:val="000000"/>
        </w:rPr>
        <w:t>przedmiar</w:t>
      </w:r>
      <w:r>
        <w:rPr>
          <w:color w:val="000000"/>
        </w:rPr>
        <w:t xml:space="preserve"> prac remontowych</w:t>
      </w:r>
    </w:p>
    <w:p w:rsidR="003D356F" w:rsidRDefault="003D356F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Wypełniona wycena instalacji systemu pętli indukcyjnej (bez kosztów urządzenia – zakup urządzenia jest po stronie</w:t>
      </w:r>
      <w:r w:rsidR="00767613">
        <w:rPr>
          <w:color w:val="000000"/>
        </w:rPr>
        <w:t xml:space="preserve"> Zamawiającego</w:t>
      </w:r>
      <w:r>
        <w:rPr>
          <w:color w:val="000000"/>
        </w:rPr>
        <w:t>)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Referencje przeprowadzonych prac, o których mowa w kryterium nr 3</w:t>
      </w:r>
      <w:r w:rsidRPr="00693A6A">
        <w:rPr>
          <w:color w:val="000000"/>
        </w:rPr>
        <w:t xml:space="preserve"> </w:t>
      </w:r>
      <w:r>
        <w:rPr>
          <w:color w:val="000000"/>
        </w:rPr>
        <w:t>(oryginały lub kserokopie potwierdzone za zgodność z oryginałem)</w:t>
      </w:r>
    </w:p>
    <w:p w:rsidR="00693A6A" w:rsidRDefault="00693A6A" w:rsidP="00693A6A">
      <w:pPr>
        <w:pStyle w:val="Akapitzlist"/>
        <w:numPr>
          <w:ilvl w:val="0"/>
          <w:numId w:val="6"/>
        </w:numPr>
        <w:spacing w:after="0" w:line="360" w:lineRule="auto"/>
        <w:rPr>
          <w:color w:val="000000"/>
        </w:rPr>
      </w:pPr>
      <w:r>
        <w:rPr>
          <w:color w:val="000000"/>
        </w:rPr>
        <w:t>Dokumenty potwierdzające przynależność</w:t>
      </w:r>
      <w:r w:rsidR="009F373A">
        <w:rPr>
          <w:color w:val="000000"/>
        </w:rPr>
        <w:t xml:space="preserve"> do Podmiotów Ekonomii Społe</w:t>
      </w:r>
      <w:r>
        <w:rPr>
          <w:color w:val="000000"/>
        </w:rPr>
        <w:t>cznej</w:t>
      </w:r>
      <w:r w:rsidR="009F373A">
        <w:rPr>
          <w:color w:val="000000"/>
        </w:rPr>
        <w:t xml:space="preserve"> (jeżeli dotyczy)</w:t>
      </w:r>
    </w:p>
    <w:p w:rsidR="00311932" w:rsidRPr="00311932" w:rsidRDefault="00311932" w:rsidP="00311932">
      <w:pPr>
        <w:spacing w:after="0" w:line="360" w:lineRule="auto"/>
        <w:rPr>
          <w:color w:val="000000"/>
        </w:rPr>
      </w:pPr>
    </w:p>
    <w:sectPr w:rsidR="00311932" w:rsidRPr="00311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05417"/>
    <w:multiLevelType w:val="hybridMultilevel"/>
    <w:tmpl w:val="60809A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81A"/>
    <w:multiLevelType w:val="hybridMultilevel"/>
    <w:tmpl w:val="52A4D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7082A"/>
    <w:multiLevelType w:val="multilevel"/>
    <w:tmpl w:val="95C88464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3">
    <w:nsid w:val="56001738"/>
    <w:multiLevelType w:val="hybridMultilevel"/>
    <w:tmpl w:val="9FFC2872"/>
    <w:lvl w:ilvl="0" w:tplc="5C6272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D5545E"/>
    <w:multiLevelType w:val="hybridMultilevel"/>
    <w:tmpl w:val="DA523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B4BCC"/>
    <w:multiLevelType w:val="hybridMultilevel"/>
    <w:tmpl w:val="2B188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304"/>
    <w:rsid w:val="00001276"/>
    <w:rsid w:val="00004CDD"/>
    <w:rsid w:val="000C7974"/>
    <w:rsid w:val="001220FD"/>
    <w:rsid w:val="001F640C"/>
    <w:rsid w:val="0022692A"/>
    <w:rsid w:val="00254804"/>
    <w:rsid w:val="00261037"/>
    <w:rsid w:val="002B60D9"/>
    <w:rsid w:val="002F0E98"/>
    <w:rsid w:val="00311932"/>
    <w:rsid w:val="003A1304"/>
    <w:rsid w:val="003D356F"/>
    <w:rsid w:val="003D5121"/>
    <w:rsid w:val="003D5775"/>
    <w:rsid w:val="003F37FE"/>
    <w:rsid w:val="0040196B"/>
    <w:rsid w:val="004A2826"/>
    <w:rsid w:val="005D00E0"/>
    <w:rsid w:val="00693A6A"/>
    <w:rsid w:val="00745BCD"/>
    <w:rsid w:val="00767613"/>
    <w:rsid w:val="008E61D1"/>
    <w:rsid w:val="00914F4F"/>
    <w:rsid w:val="009509F3"/>
    <w:rsid w:val="009B631A"/>
    <w:rsid w:val="009E75DF"/>
    <w:rsid w:val="009F373A"/>
    <w:rsid w:val="00A339F5"/>
    <w:rsid w:val="00AB2901"/>
    <w:rsid w:val="00CA5C3D"/>
    <w:rsid w:val="00CB1645"/>
    <w:rsid w:val="00CC62C2"/>
    <w:rsid w:val="00D1245D"/>
    <w:rsid w:val="00E54C8A"/>
    <w:rsid w:val="00F7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40B30-0FFF-4A4F-8E4D-DFFAC340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nhideWhenUsed/>
    <w:qFormat/>
    <w:rsid w:val="00CA5C3D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CA5C3D"/>
    <w:pPr>
      <w:spacing w:before="240" w:after="60" w:line="276" w:lineRule="auto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1304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3F37FE"/>
  </w:style>
  <w:style w:type="character" w:customStyle="1" w:styleId="Nagwek5Znak">
    <w:name w:val="Nagłówek 5 Znak"/>
    <w:basedOn w:val="Domylnaczcionkaakapitu"/>
    <w:link w:val="Nagwek5"/>
    <w:rsid w:val="00CA5C3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"/>
    <w:rsid w:val="00CA5C3D"/>
    <w:rPr>
      <w:rFonts w:ascii="Calibri Light" w:eastAsia="Times New Roman" w:hAnsi="Calibri Light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A5C3D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A5C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Olenderek</dc:creator>
  <cp:keywords/>
  <dc:description/>
  <cp:lastModifiedBy>Agnieszka Chudziak</cp:lastModifiedBy>
  <cp:revision>5</cp:revision>
  <dcterms:created xsi:type="dcterms:W3CDTF">2018-05-28T11:05:00Z</dcterms:created>
  <dcterms:modified xsi:type="dcterms:W3CDTF">2018-05-28T11:12:00Z</dcterms:modified>
</cp:coreProperties>
</file>