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180"/>
      </w:tblGrid>
      <w:tr w:rsidR="00325506" w:rsidRPr="00F00E12" w14:paraId="5D17D0A1" w14:textId="77777777" w:rsidTr="00BC6FD5">
        <w:trPr>
          <w:trHeight w:val="173"/>
        </w:trPr>
        <w:tc>
          <w:tcPr>
            <w:tcW w:w="9180" w:type="dxa"/>
          </w:tcPr>
          <w:p w14:paraId="6ECF20AE" w14:textId="1B25B657" w:rsidR="00BC6FD5" w:rsidRDefault="00E12CD3" w:rsidP="00BC6FD5">
            <w:pPr>
              <w:spacing w:before="960" w:after="0" w:line="240" w:lineRule="auto"/>
              <w:ind w:right="-5264" w:hanging="108"/>
              <w:jc w:val="right"/>
              <w:rPr>
                <w:rFonts w:asciiTheme="majorHAnsi" w:hAnsiTheme="majorHAnsi" w:cstheme="majorHAnsi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Theme="majorHAnsi" w:hAnsiTheme="majorHAnsi" w:cstheme="majorHAnsi"/>
                <w:sz w:val="24"/>
                <w:szCs w:val="24"/>
              </w:rPr>
              <w:t>Poznań</w:t>
            </w:r>
            <w:r w:rsidR="00BC6FD5">
              <w:rPr>
                <w:rFonts w:asciiTheme="majorHAnsi" w:hAnsiTheme="majorHAnsi" w:cstheme="majorHAnsi"/>
                <w:sz w:val="24"/>
                <w:szCs w:val="24"/>
              </w:rPr>
              <w:t>, dnia 18 stycznia2024 r.</w:t>
            </w:r>
          </w:p>
          <w:p w14:paraId="3832D402" w14:textId="2E1A59CB" w:rsidR="00417DD5" w:rsidRDefault="00417DD5" w:rsidP="00417DD5">
            <w:pPr>
              <w:spacing w:after="0" w:line="240" w:lineRule="auto"/>
              <w:ind w:left="6662" w:right="-5262" w:hanging="425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Poznań 18 stycznia 2024 r.</w:t>
            </w:r>
          </w:p>
          <w:p w14:paraId="355370B6" w14:textId="10D0E486" w:rsidR="00325506" w:rsidRPr="00F00E12" w:rsidRDefault="00945D89" w:rsidP="00BC6FD5">
            <w:pPr>
              <w:spacing w:before="240" w:after="0" w:line="240" w:lineRule="auto"/>
              <w:ind w:right="-5264" w:hanging="108"/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ROPS.</w:t>
            </w:r>
            <w:r w:rsidR="00E0651B" w:rsidRPr="00F00E12">
              <w:rPr>
                <w:rFonts w:asciiTheme="majorHAnsi" w:hAnsiTheme="majorHAnsi" w:cstheme="majorHAnsi"/>
                <w:sz w:val="24"/>
                <w:szCs w:val="24"/>
              </w:rPr>
              <w:t>IX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.420.</w:t>
            </w:r>
            <w:r w:rsidR="00A83547" w:rsidRPr="00F00E12">
              <w:rPr>
                <w:rFonts w:asciiTheme="majorHAnsi" w:hAnsiTheme="majorHAnsi" w:cstheme="majorHAnsi"/>
                <w:sz w:val="24"/>
                <w:szCs w:val="24"/>
              </w:rPr>
              <w:t>9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04462F" w:rsidRPr="00F00E12">
              <w:rPr>
                <w:rFonts w:asciiTheme="majorHAnsi" w:hAnsiTheme="majorHAnsi" w:cstheme="majorHAnsi"/>
                <w:sz w:val="24"/>
                <w:szCs w:val="24"/>
              </w:rPr>
              <w:t xml:space="preserve"> 5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</w:t>
            </w:r>
            <w:r w:rsidR="0004462F" w:rsidRPr="00F00E12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Pr="00F00E12">
              <w:rPr>
                <w:rFonts w:asciiTheme="majorHAnsi" w:hAnsiTheme="majorHAnsi" w:cstheme="majorHAnsi"/>
                <w:sz w:val="24"/>
                <w:szCs w:val="24"/>
              </w:rPr>
              <w:t>.202</w:t>
            </w:r>
            <w:r w:rsidR="0004462F" w:rsidRPr="00F00E12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</w:tr>
    </w:tbl>
    <w:p w14:paraId="23504B73" w14:textId="77777777" w:rsidR="008D2D87" w:rsidRPr="00F00E12" w:rsidRDefault="008D2D87" w:rsidP="00417DD5">
      <w:pPr>
        <w:spacing w:before="720" w:after="0"/>
        <w:ind w:left="5664"/>
        <w:rPr>
          <w:rFonts w:ascii="Calibri Light" w:hAnsi="Calibri Light" w:cs="Calibri Light"/>
          <w:bCs/>
          <w:sz w:val="24"/>
          <w:szCs w:val="24"/>
        </w:rPr>
      </w:pPr>
      <w:r w:rsidRPr="00F00E12">
        <w:rPr>
          <w:rFonts w:ascii="Calibri Light" w:hAnsi="Calibri Light" w:cs="Calibri Light"/>
          <w:bCs/>
          <w:sz w:val="24"/>
          <w:szCs w:val="24"/>
        </w:rPr>
        <w:t xml:space="preserve">Śremskie Stowarzyszenie na Rzecz Osób Niepełnosprawnych „Trójka” </w:t>
      </w:r>
      <w:r w:rsidRPr="00F00E12">
        <w:rPr>
          <w:rFonts w:ascii="Calibri Light" w:hAnsi="Calibri Light" w:cs="Calibri Light"/>
          <w:bCs/>
          <w:sz w:val="24"/>
          <w:szCs w:val="24"/>
        </w:rPr>
        <w:br/>
        <w:t>ul. Piłsudskiego 15</w:t>
      </w:r>
    </w:p>
    <w:p w14:paraId="5A6B43E8" w14:textId="77777777" w:rsidR="008D2D87" w:rsidRPr="00F00E12" w:rsidRDefault="008D2D87" w:rsidP="008D2D87">
      <w:pPr>
        <w:spacing w:after="0"/>
        <w:ind w:left="5664"/>
        <w:rPr>
          <w:rFonts w:ascii="Calibri Light" w:hAnsi="Calibri Light" w:cs="Calibri Light"/>
          <w:bCs/>
          <w:sz w:val="24"/>
          <w:szCs w:val="24"/>
        </w:rPr>
      </w:pPr>
      <w:r w:rsidRPr="00F00E12">
        <w:rPr>
          <w:rFonts w:ascii="Calibri Light" w:hAnsi="Calibri Light" w:cs="Calibri Light"/>
          <w:bCs/>
          <w:sz w:val="24"/>
          <w:szCs w:val="24"/>
        </w:rPr>
        <w:t>63-100 Śrem</w:t>
      </w:r>
    </w:p>
    <w:p w14:paraId="74B8DF7F" w14:textId="39F7E8C7" w:rsidR="00325506" w:rsidRPr="00F00E12" w:rsidRDefault="00325506" w:rsidP="00F00E12">
      <w:pPr>
        <w:pStyle w:val="Nagwek1"/>
        <w:spacing w:before="960" w:after="600"/>
        <w:ind w:left="0" w:firstLine="0"/>
        <w:jc w:val="center"/>
        <w:rPr>
          <w:rFonts w:asciiTheme="majorHAnsi" w:hAnsiTheme="majorHAnsi" w:cstheme="majorHAnsi"/>
          <w:szCs w:val="24"/>
        </w:rPr>
      </w:pPr>
      <w:r w:rsidRPr="00F00E12">
        <w:rPr>
          <w:rFonts w:asciiTheme="majorHAnsi" w:hAnsiTheme="majorHAnsi" w:cstheme="majorHAnsi"/>
          <w:szCs w:val="24"/>
        </w:rPr>
        <w:t>WYSTĄPIENIE POKONTROLNE</w:t>
      </w:r>
    </w:p>
    <w:p w14:paraId="469E8E27" w14:textId="46979C76" w:rsidR="00787113" w:rsidRPr="00F00E12" w:rsidRDefault="00787113" w:rsidP="00F00E1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00E12">
        <w:rPr>
          <w:rFonts w:asciiTheme="majorHAnsi" w:hAnsiTheme="majorHAnsi" w:cstheme="majorHAnsi"/>
          <w:sz w:val="24"/>
          <w:szCs w:val="24"/>
        </w:rPr>
        <w:t xml:space="preserve">W okresie od dnia </w:t>
      </w:r>
      <w:r w:rsidR="008F107B" w:rsidRPr="00F00E12">
        <w:rPr>
          <w:rFonts w:asciiTheme="majorHAnsi" w:hAnsiTheme="majorHAnsi" w:cstheme="majorHAnsi"/>
          <w:sz w:val="24"/>
          <w:szCs w:val="24"/>
        </w:rPr>
        <w:t>25</w:t>
      </w:r>
      <w:r w:rsidRPr="00F00E12">
        <w:rPr>
          <w:rFonts w:asciiTheme="majorHAnsi" w:hAnsiTheme="majorHAnsi" w:cstheme="majorHAnsi"/>
          <w:sz w:val="24"/>
          <w:szCs w:val="24"/>
        </w:rPr>
        <w:t xml:space="preserve"> </w:t>
      </w:r>
      <w:r w:rsidR="008F107B" w:rsidRPr="00F00E12">
        <w:rPr>
          <w:rFonts w:asciiTheme="majorHAnsi" w:hAnsiTheme="majorHAnsi" w:cstheme="majorHAnsi"/>
          <w:sz w:val="24"/>
          <w:szCs w:val="24"/>
        </w:rPr>
        <w:t>wrześ</w:t>
      </w:r>
      <w:r w:rsidRPr="00F00E12">
        <w:rPr>
          <w:rFonts w:asciiTheme="majorHAnsi" w:hAnsiTheme="majorHAnsi" w:cstheme="majorHAnsi"/>
          <w:sz w:val="24"/>
          <w:szCs w:val="24"/>
        </w:rPr>
        <w:t xml:space="preserve">nia do dnia </w:t>
      </w:r>
      <w:r w:rsidR="008F107B" w:rsidRPr="00F00E12">
        <w:rPr>
          <w:rFonts w:asciiTheme="majorHAnsi" w:hAnsiTheme="majorHAnsi" w:cstheme="majorHAnsi"/>
          <w:sz w:val="24"/>
          <w:szCs w:val="24"/>
        </w:rPr>
        <w:t>25 października</w:t>
      </w:r>
      <w:r w:rsidRPr="00F00E12">
        <w:rPr>
          <w:rFonts w:asciiTheme="majorHAnsi" w:hAnsiTheme="majorHAnsi" w:cstheme="majorHAnsi"/>
          <w:sz w:val="24"/>
          <w:szCs w:val="24"/>
        </w:rPr>
        <w:t xml:space="preserve"> 2023 roku Regionalny Ośrodek Polityki Społecznej w Poznaniu przeprowadził kontrolę </w:t>
      </w:r>
      <w:r w:rsidR="0004462F" w:rsidRPr="00F00E12">
        <w:rPr>
          <w:rFonts w:ascii="Calibri Light" w:hAnsi="Calibri Light" w:cs="Calibri Light"/>
          <w:bCs/>
          <w:sz w:val="24"/>
          <w:szCs w:val="24"/>
        </w:rPr>
        <w:t xml:space="preserve">Śremskiego Stowarzyszenia na Rzecz Osób Niepełnosprawnych „Trójka” </w:t>
      </w:r>
      <w:r w:rsidRPr="00F00E12">
        <w:rPr>
          <w:rFonts w:asciiTheme="majorHAnsi" w:hAnsiTheme="majorHAnsi" w:cstheme="majorHAnsi"/>
          <w:sz w:val="24"/>
          <w:szCs w:val="24"/>
        </w:rPr>
        <w:t xml:space="preserve">z siedzibą w </w:t>
      </w:r>
      <w:r w:rsidR="0004462F" w:rsidRPr="00F00E12">
        <w:rPr>
          <w:rFonts w:asciiTheme="majorHAnsi" w:hAnsiTheme="majorHAnsi" w:cstheme="majorHAnsi"/>
          <w:sz w:val="24"/>
          <w:szCs w:val="24"/>
        </w:rPr>
        <w:t xml:space="preserve">Śremie w </w:t>
      </w:r>
      <w:r w:rsidRPr="00F00E12">
        <w:rPr>
          <w:rFonts w:asciiTheme="majorHAnsi" w:hAnsiTheme="majorHAnsi" w:cstheme="majorHAnsi"/>
          <w:sz w:val="24"/>
          <w:szCs w:val="24"/>
        </w:rPr>
        <w:t>trybie kontroli planowej</w:t>
      </w:r>
      <w:r w:rsidRPr="00F00E12">
        <w:rPr>
          <w:rFonts w:asciiTheme="majorHAnsi" w:hAnsiTheme="majorHAnsi" w:cstheme="majorHAnsi"/>
          <w:i/>
          <w:iCs/>
          <w:sz w:val="24"/>
          <w:szCs w:val="24"/>
        </w:rPr>
        <w:t>.</w:t>
      </w:r>
    </w:p>
    <w:p w14:paraId="4E0435E1" w14:textId="3F3FB76C" w:rsidR="00254E63" w:rsidRDefault="00787113" w:rsidP="007A4AF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00E12">
        <w:rPr>
          <w:rFonts w:asciiTheme="majorHAnsi" w:hAnsiTheme="majorHAnsi" w:cstheme="majorHAnsi"/>
          <w:sz w:val="24"/>
          <w:szCs w:val="24"/>
        </w:rPr>
        <w:t>Kontrolę przeprowadzono w zakresie</w:t>
      </w:r>
      <w:r w:rsidRPr="00F00E12">
        <w:rPr>
          <w:sz w:val="24"/>
          <w:szCs w:val="24"/>
        </w:rPr>
        <w:t xml:space="preserve"> </w:t>
      </w:r>
      <w:r w:rsidRPr="00F00E12">
        <w:rPr>
          <w:rFonts w:asciiTheme="majorHAnsi" w:hAnsiTheme="majorHAnsi" w:cstheme="majorHAnsi"/>
          <w:sz w:val="24"/>
          <w:szCs w:val="24"/>
        </w:rPr>
        <w:t xml:space="preserve">oceny pod względem merytorycznym i finansowym realizacji obowiązków wynikających z umowy Nr </w:t>
      </w:r>
      <w:r w:rsidR="0004462F" w:rsidRPr="00F00E12">
        <w:rPr>
          <w:rFonts w:asciiTheme="majorHAnsi" w:hAnsiTheme="majorHAnsi" w:cstheme="majorHAnsi"/>
          <w:sz w:val="24"/>
          <w:szCs w:val="24"/>
        </w:rPr>
        <w:t>208</w:t>
      </w:r>
      <w:r w:rsidRPr="00F00E12">
        <w:rPr>
          <w:rFonts w:asciiTheme="majorHAnsi" w:hAnsiTheme="majorHAnsi" w:cstheme="majorHAnsi"/>
          <w:sz w:val="24"/>
          <w:szCs w:val="24"/>
        </w:rPr>
        <w:t>/202</w:t>
      </w:r>
      <w:r w:rsidR="0004462F" w:rsidRPr="00F00E12">
        <w:rPr>
          <w:rFonts w:asciiTheme="majorHAnsi" w:hAnsiTheme="majorHAnsi" w:cstheme="majorHAnsi"/>
          <w:sz w:val="24"/>
          <w:szCs w:val="24"/>
        </w:rPr>
        <w:t>3</w:t>
      </w:r>
      <w:r w:rsidRPr="00F00E12">
        <w:rPr>
          <w:rFonts w:asciiTheme="majorHAnsi" w:hAnsiTheme="majorHAnsi" w:cstheme="majorHAnsi"/>
          <w:sz w:val="24"/>
          <w:szCs w:val="24"/>
        </w:rPr>
        <w:t xml:space="preserve"> z 1</w:t>
      </w:r>
      <w:r w:rsidR="0004462F" w:rsidRPr="00F00E12">
        <w:rPr>
          <w:rFonts w:asciiTheme="majorHAnsi" w:hAnsiTheme="majorHAnsi" w:cstheme="majorHAnsi"/>
          <w:sz w:val="24"/>
          <w:szCs w:val="24"/>
        </w:rPr>
        <w:t>6</w:t>
      </w:r>
      <w:r w:rsidRPr="00F00E12">
        <w:rPr>
          <w:rFonts w:asciiTheme="majorHAnsi" w:hAnsiTheme="majorHAnsi" w:cstheme="majorHAnsi"/>
          <w:sz w:val="24"/>
          <w:szCs w:val="24"/>
        </w:rPr>
        <w:t xml:space="preserve"> </w:t>
      </w:r>
      <w:r w:rsidR="0004462F" w:rsidRPr="00F00E12">
        <w:rPr>
          <w:rFonts w:asciiTheme="majorHAnsi" w:hAnsiTheme="majorHAnsi" w:cstheme="majorHAnsi"/>
          <w:sz w:val="24"/>
          <w:szCs w:val="24"/>
        </w:rPr>
        <w:t>maj</w:t>
      </w:r>
      <w:r w:rsidRPr="00F00E12">
        <w:rPr>
          <w:rFonts w:asciiTheme="majorHAnsi" w:hAnsiTheme="majorHAnsi" w:cstheme="majorHAnsi"/>
          <w:sz w:val="24"/>
          <w:szCs w:val="24"/>
        </w:rPr>
        <w:t>a 202</w:t>
      </w:r>
      <w:r w:rsidR="00850818">
        <w:rPr>
          <w:rFonts w:asciiTheme="majorHAnsi" w:hAnsiTheme="majorHAnsi" w:cstheme="majorHAnsi"/>
          <w:sz w:val="24"/>
          <w:szCs w:val="24"/>
        </w:rPr>
        <w:t>2</w:t>
      </w:r>
      <w:r w:rsidRPr="00F00E12">
        <w:rPr>
          <w:rFonts w:asciiTheme="majorHAnsi" w:hAnsiTheme="majorHAnsi" w:cstheme="majorHAnsi"/>
          <w:sz w:val="24"/>
          <w:szCs w:val="24"/>
        </w:rPr>
        <w:t xml:space="preserve"> roku zawartej na realizację projektu pt. „</w:t>
      </w:r>
      <w:r w:rsidR="0004462F" w:rsidRPr="00F00E12">
        <w:rPr>
          <w:rFonts w:asciiTheme="majorHAnsi" w:hAnsiTheme="majorHAnsi" w:cstheme="majorHAnsi"/>
          <w:sz w:val="24"/>
          <w:szCs w:val="24"/>
        </w:rPr>
        <w:t>Kobiecość – TO JA II</w:t>
      </w:r>
      <w:r w:rsidRPr="00F00E12">
        <w:rPr>
          <w:rFonts w:asciiTheme="majorHAnsi" w:hAnsiTheme="majorHAnsi" w:cstheme="majorHAnsi"/>
          <w:sz w:val="24"/>
          <w:szCs w:val="24"/>
        </w:rPr>
        <w:t>” w ramach zadania publicznego pn. „</w:t>
      </w:r>
      <w:r w:rsidR="0004462F" w:rsidRPr="00F00E12">
        <w:rPr>
          <w:rStyle w:val="editable-pre-wrapped"/>
          <w:rFonts w:asciiTheme="majorHAnsi" w:hAnsiTheme="majorHAnsi"/>
          <w:bCs/>
          <w:sz w:val="24"/>
          <w:szCs w:val="24"/>
        </w:rPr>
        <w:t>Wsparcie kobiet z ograniczoną sprawnością w zakresie higieny menstruacyjnej na podstawie innowacji „</w:t>
      </w:r>
      <w:proofErr w:type="spellStart"/>
      <w:r w:rsidR="0004462F" w:rsidRPr="00F00E12">
        <w:rPr>
          <w:rStyle w:val="editable-pre-wrapped"/>
          <w:rFonts w:asciiTheme="majorHAnsi" w:hAnsiTheme="majorHAnsi"/>
          <w:bCs/>
          <w:sz w:val="24"/>
          <w:szCs w:val="24"/>
        </w:rPr>
        <w:t>Fuksjowa</w:t>
      </w:r>
      <w:proofErr w:type="spellEnd"/>
      <w:r w:rsidR="0004462F" w:rsidRPr="00F00E12">
        <w:rPr>
          <w:rStyle w:val="editable-pre-wrapped"/>
          <w:rFonts w:asciiTheme="majorHAnsi" w:hAnsiTheme="majorHAnsi"/>
          <w:bCs/>
          <w:sz w:val="24"/>
          <w:szCs w:val="24"/>
        </w:rPr>
        <w:t xml:space="preserve"> lady” – wypracowanej w ramach projektu „Przepis na wielkopolską innowację społeczną – usługi opiekuńcze dla osób zależnych”.</w:t>
      </w:r>
    </w:p>
    <w:p w14:paraId="2C40B342" w14:textId="1293E4DD" w:rsidR="00787113" w:rsidRPr="00F00E12" w:rsidRDefault="00787113" w:rsidP="007A4AF4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00E12">
        <w:rPr>
          <w:rFonts w:asciiTheme="majorHAnsi" w:hAnsiTheme="majorHAnsi" w:cstheme="majorHAnsi"/>
          <w:sz w:val="24"/>
          <w:szCs w:val="24"/>
        </w:rPr>
        <w:t>Termin realizacji zadania został</w:t>
      </w:r>
      <w:r w:rsidR="007A4AF4" w:rsidRPr="00F00E12">
        <w:rPr>
          <w:rFonts w:asciiTheme="majorHAnsi" w:hAnsiTheme="majorHAnsi" w:cstheme="majorHAnsi"/>
          <w:sz w:val="24"/>
          <w:szCs w:val="24"/>
        </w:rPr>
        <w:t xml:space="preserve"> określony od </w:t>
      </w:r>
      <w:r w:rsidR="0004462F" w:rsidRPr="00F00E12">
        <w:rPr>
          <w:rFonts w:asciiTheme="majorHAnsi" w:hAnsiTheme="majorHAnsi" w:cstheme="majorHAnsi"/>
          <w:sz w:val="24"/>
          <w:szCs w:val="24"/>
        </w:rPr>
        <w:t>1 czerwca</w:t>
      </w:r>
      <w:r w:rsidR="007A4AF4" w:rsidRPr="00F00E12">
        <w:rPr>
          <w:rFonts w:asciiTheme="majorHAnsi" w:hAnsiTheme="majorHAnsi" w:cstheme="majorHAnsi"/>
          <w:sz w:val="24"/>
          <w:szCs w:val="24"/>
        </w:rPr>
        <w:t xml:space="preserve"> 2022 r. do 3</w:t>
      </w:r>
      <w:r w:rsidR="0004462F" w:rsidRPr="00F00E12">
        <w:rPr>
          <w:rFonts w:asciiTheme="majorHAnsi" w:hAnsiTheme="majorHAnsi" w:cstheme="majorHAnsi"/>
          <w:sz w:val="24"/>
          <w:szCs w:val="24"/>
        </w:rPr>
        <w:t>0</w:t>
      </w:r>
      <w:r w:rsidR="007A4AF4" w:rsidRPr="00F00E12">
        <w:rPr>
          <w:rFonts w:asciiTheme="majorHAnsi" w:hAnsiTheme="majorHAnsi" w:cstheme="majorHAnsi"/>
          <w:sz w:val="24"/>
          <w:szCs w:val="24"/>
        </w:rPr>
        <w:t xml:space="preserve"> </w:t>
      </w:r>
      <w:r w:rsidR="0004462F" w:rsidRPr="00F00E12">
        <w:rPr>
          <w:rFonts w:asciiTheme="majorHAnsi" w:hAnsiTheme="majorHAnsi" w:cstheme="majorHAnsi"/>
          <w:sz w:val="24"/>
          <w:szCs w:val="24"/>
        </w:rPr>
        <w:t>listopad</w:t>
      </w:r>
      <w:r w:rsidR="007A4AF4" w:rsidRPr="00F00E12">
        <w:rPr>
          <w:rFonts w:asciiTheme="majorHAnsi" w:hAnsiTheme="majorHAnsi" w:cstheme="majorHAnsi"/>
          <w:sz w:val="24"/>
          <w:szCs w:val="24"/>
        </w:rPr>
        <w:t>a 2022 r.</w:t>
      </w:r>
    </w:p>
    <w:p w14:paraId="2D28BA5E" w14:textId="1E45BDF9" w:rsidR="007A4AF4" w:rsidRPr="00F00E12" w:rsidRDefault="00787113" w:rsidP="007A4AF4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00E12">
        <w:rPr>
          <w:rFonts w:asciiTheme="majorHAnsi" w:hAnsiTheme="majorHAnsi" w:cstheme="majorHAnsi"/>
          <w:sz w:val="24"/>
          <w:szCs w:val="24"/>
        </w:rPr>
        <w:t xml:space="preserve">W związku z kontrolą, której wyniki przedstawione zostały w protokole kontroli podpisanym </w:t>
      </w:r>
      <w:r w:rsidRPr="00F00E12">
        <w:rPr>
          <w:rFonts w:asciiTheme="majorHAnsi" w:hAnsiTheme="majorHAnsi" w:cstheme="majorHAnsi"/>
          <w:sz w:val="24"/>
          <w:szCs w:val="24"/>
        </w:rPr>
        <w:br/>
        <w:t xml:space="preserve">w dniu </w:t>
      </w:r>
      <w:r w:rsidR="007A4AF4" w:rsidRPr="00F00E12">
        <w:rPr>
          <w:rFonts w:asciiTheme="majorHAnsi" w:hAnsiTheme="majorHAnsi" w:cstheme="majorHAnsi"/>
          <w:sz w:val="24"/>
          <w:szCs w:val="24"/>
        </w:rPr>
        <w:t>2</w:t>
      </w:r>
      <w:r w:rsidR="0004462F" w:rsidRPr="00F00E12">
        <w:rPr>
          <w:rFonts w:asciiTheme="majorHAnsi" w:hAnsiTheme="majorHAnsi" w:cstheme="majorHAnsi"/>
          <w:sz w:val="24"/>
          <w:szCs w:val="24"/>
        </w:rPr>
        <w:t>4</w:t>
      </w:r>
      <w:r w:rsidR="007A4AF4" w:rsidRPr="00F00E12">
        <w:rPr>
          <w:rFonts w:asciiTheme="majorHAnsi" w:hAnsiTheme="majorHAnsi" w:cstheme="majorHAnsi"/>
          <w:sz w:val="24"/>
          <w:szCs w:val="24"/>
        </w:rPr>
        <w:t xml:space="preserve"> </w:t>
      </w:r>
      <w:r w:rsidR="0004462F" w:rsidRPr="00F00E12">
        <w:rPr>
          <w:rFonts w:asciiTheme="majorHAnsi" w:hAnsiTheme="majorHAnsi" w:cstheme="majorHAnsi"/>
          <w:sz w:val="24"/>
          <w:szCs w:val="24"/>
        </w:rPr>
        <w:t>listopad</w:t>
      </w:r>
      <w:r w:rsidR="007A4AF4" w:rsidRPr="00F00E12">
        <w:rPr>
          <w:rFonts w:asciiTheme="majorHAnsi" w:hAnsiTheme="majorHAnsi" w:cstheme="majorHAnsi"/>
          <w:sz w:val="24"/>
          <w:szCs w:val="24"/>
        </w:rPr>
        <w:t>a 2023</w:t>
      </w:r>
      <w:r w:rsidRPr="00F00E12">
        <w:rPr>
          <w:rFonts w:asciiTheme="majorHAnsi" w:hAnsiTheme="majorHAnsi" w:cstheme="majorHAnsi"/>
          <w:sz w:val="24"/>
          <w:szCs w:val="24"/>
        </w:rPr>
        <w:t xml:space="preserve"> r. </w:t>
      </w:r>
      <w:r w:rsidR="007A4AF4" w:rsidRPr="00F00E12">
        <w:rPr>
          <w:rFonts w:asciiTheme="majorHAnsi" w:hAnsiTheme="majorHAnsi" w:cstheme="majorHAnsi"/>
          <w:sz w:val="24"/>
          <w:szCs w:val="24"/>
        </w:rPr>
        <w:t>Regionalny Ośrodek Polityki Społecznej w Poznaniu przekazuje niniejsze wystąpienie pokontrolne.</w:t>
      </w:r>
    </w:p>
    <w:p w14:paraId="50BF7889" w14:textId="77777777" w:rsidR="00D36947" w:rsidRDefault="007A4AF4" w:rsidP="00D36947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F00E12">
        <w:rPr>
          <w:rFonts w:asciiTheme="majorHAnsi" w:hAnsiTheme="majorHAnsi" w:cstheme="majorHAnsi"/>
          <w:sz w:val="24"/>
          <w:szCs w:val="24"/>
        </w:rPr>
        <w:t>Z uwagi na to, że w trakcie kontroli nie stwierdzono nieprawidłowości, nie wydaje się zaleceń pokontrolnych.</w:t>
      </w:r>
    </w:p>
    <w:p w14:paraId="359A5BB5" w14:textId="77777777" w:rsidR="00D36947" w:rsidRDefault="00D36947">
      <w:pPr>
        <w:spacing w:after="160" w:line="259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br w:type="page"/>
      </w:r>
    </w:p>
    <w:p w14:paraId="4C6C837E" w14:textId="5C80005A" w:rsidR="00787113" w:rsidRPr="00F00E12" w:rsidRDefault="00787113" w:rsidP="00D36947">
      <w:pPr>
        <w:spacing w:after="0" w:line="360" w:lineRule="auto"/>
        <w:jc w:val="center"/>
        <w:rPr>
          <w:rFonts w:asciiTheme="majorHAnsi" w:hAnsiTheme="majorHAnsi" w:cstheme="majorHAnsi"/>
          <w:bCs/>
          <w:sz w:val="24"/>
          <w:szCs w:val="24"/>
        </w:rPr>
      </w:pPr>
      <w:r w:rsidRPr="00F00E12">
        <w:rPr>
          <w:rFonts w:asciiTheme="majorHAnsi" w:hAnsiTheme="majorHAnsi" w:cstheme="majorHAnsi"/>
          <w:bCs/>
          <w:sz w:val="24"/>
          <w:szCs w:val="24"/>
        </w:rPr>
        <w:lastRenderedPageBreak/>
        <w:t>Informacje końcowe:</w:t>
      </w:r>
    </w:p>
    <w:p w14:paraId="7EADF632" w14:textId="77777777" w:rsidR="00F00E12" w:rsidRPr="00F00E12" w:rsidRDefault="00787113" w:rsidP="00F00E12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00E12">
        <w:rPr>
          <w:rFonts w:asciiTheme="majorHAnsi" w:hAnsiTheme="majorHAnsi" w:cstheme="maj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062C33A2" w14:textId="72CAE6B4" w:rsidR="007A4AF4" w:rsidRPr="00F00E12" w:rsidRDefault="007A4AF4" w:rsidP="00254E63">
      <w:pPr>
        <w:spacing w:before="480"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F00E12">
        <w:rPr>
          <w:rFonts w:asciiTheme="majorHAnsi" w:hAnsiTheme="majorHAnsi" w:cstheme="majorHAnsi"/>
          <w:sz w:val="24"/>
          <w:szCs w:val="24"/>
        </w:rPr>
        <w:t>Wystąpienie pokontrolne sporządzono w 2 egzemplarzach:</w:t>
      </w:r>
    </w:p>
    <w:p w14:paraId="68C57C9B" w14:textId="342019E5" w:rsidR="007A4AF4" w:rsidRPr="00F00E12" w:rsidRDefault="007A4AF4" w:rsidP="001245E8">
      <w:pPr>
        <w:tabs>
          <w:tab w:val="left" w:pos="5812"/>
          <w:tab w:val="left" w:pos="6096"/>
        </w:tabs>
        <w:spacing w:before="240" w:after="0" w:line="360" w:lineRule="auto"/>
        <w:rPr>
          <w:rFonts w:asciiTheme="majorHAnsi" w:hAnsiTheme="majorHAnsi" w:cstheme="majorHAnsi"/>
          <w:sz w:val="24"/>
          <w:szCs w:val="24"/>
          <w:lang w:eastAsia="pl-PL"/>
        </w:rPr>
      </w:pPr>
      <w:r w:rsidRPr="00F00E12">
        <w:rPr>
          <w:rFonts w:asciiTheme="majorHAnsi" w:hAnsiTheme="majorHAnsi" w:cstheme="majorHAnsi"/>
          <w:sz w:val="24"/>
          <w:szCs w:val="24"/>
        </w:rPr>
        <w:t xml:space="preserve">- egzemplarz nr 1 – dla </w:t>
      </w:r>
      <w:r w:rsidR="0004462F" w:rsidRPr="00F00E12">
        <w:rPr>
          <w:rFonts w:ascii="Calibri Light" w:hAnsi="Calibri Light" w:cs="Calibri Light"/>
          <w:bCs/>
          <w:sz w:val="24"/>
          <w:szCs w:val="24"/>
        </w:rPr>
        <w:t>Śremskie Stowarzyszenie na Rzecz Osób Niepełnosprawnych „Trójka”</w:t>
      </w:r>
    </w:p>
    <w:p w14:paraId="7B4A2D55" w14:textId="77777777" w:rsidR="007A4AF4" w:rsidRDefault="007A4AF4" w:rsidP="007A4AF4">
      <w:pPr>
        <w:pStyle w:val="Tekstpodstawowywcity2"/>
        <w:spacing w:after="720" w:line="360" w:lineRule="auto"/>
        <w:ind w:left="0"/>
        <w:rPr>
          <w:rFonts w:asciiTheme="majorHAnsi" w:hAnsiTheme="majorHAnsi" w:cs="Calibri"/>
        </w:rPr>
      </w:pPr>
      <w:r w:rsidRPr="00F00E12">
        <w:rPr>
          <w:rFonts w:asciiTheme="majorHAnsi" w:hAnsiTheme="majorHAnsi" w:cstheme="majorHAnsi"/>
        </w:rPr>
        <w:t xml:space="preserve">- egzemplarz nr 2 – dla </w:t>
      </w:r>
      <w:r w:rsidRPr="00F00E12">
        <w:rPr>
          <w:rFonts w:asciiTheme="majorHAnsi" w:hAnsiTheme="majorHAnsi" w:cs="Calibri"/>
        </w:rPr>
        <w:t>Regionalnego Ośrodka Polityki Społecznej w Poznaniu.</w:t>
      </w:r>
    </w:p>
    <w:p w14:paraId="57A7F05C" w14:textId="749FCFAE" w:rsidR="00417DD5" w:rsidRPr="002471C2" w:rsidRDefault="00417DD5" w:rsidP="00417DD5">
      <w:pPr>
        <w:pStyle w:val="Tekstpodstawowywcity2"/>
        <w:spacing w:after="0" w:line="240" w:lineRule="auto"/>
        <w:ind w:left="6096" w:firstLine="708"/>
        <w:rPr>
          <w:rFonts w:asciiTheme="majorHAnsi" w:hAnsiTheme="majorHAnsi" w:cstheme="majorHAnsi"/>
          <w:sz w:val="22"/>
          <w:szCs w:val="22"/>
        </w:rPr>
      </w:pPr>
      <w:r w:rsidRPr="002471C2">
        <w:rPr>
          <w:rFonts w:asciiTheme="majorHAnsi" w:hAnsiTheme="majorHAnsi" w:cstheme="majorHAnsi"/>
          <w:sz w:val="22"/>
          <w:szCs w:val="22"/>
        </w:rPr>
        <w:t>Grzegorz Grygiel</w:t>
      </w:r>
    </w:p>
    <w:p w14:paraId="60BCD73B" w14:textId="77777777" w:rsidR="00417DD5" w:rsidRPr="002471C2" w:rsidRDefault="00417DD5" w:rsidP="00417DD5">
      <w:pPr>
        <w:pStyle w:val="Tekstpodstawowywcity2"/>
        <w:spacing w:after="0" w:line="240" w:lineRule="auto"/>
        <w:ind w:left="6096"/>
        <w:rPr>
          <w:rFonts w:asciiTheme="majorHAnsi" w:hAnsiTheme="majorHAnsi" w:cstheme="majorHAnsi"/>
          <w:sz w:val="22"/>
          <w:szCs w:val="22"/>
        </w:rPr>
      </w:pPr>
      <w:r w:rsidRPr="002471C2">
        <w:rPr>
          <w:rFonts w:asciiTheme="majorHAnsi" w:hAnsiTheme="majorHAnsi" w:cstheme="majorHAnsi"/>
          <w:sz w:val="22"/>
          <w:szCs w:val="22"/>
        </w:rPr>
        <w:t>Dyrektor Regionalnego Ośrodka Polityki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Pr="002471C2">
        <w:rPr>
          <w:rFonts w:asciiTheme="majorHAnsi" w:hAnsiTheme="majorHAnsi" w:cstheme="majorHAnsi"/>
          <w:sz w:val="22"/>
          <w:szCs w:val="22"/>
        </w:rPr>
        <w:t>Społecznej w Poznaniu</w:t>
      </w:r>
    </w:p>
    <w:sectPr w:rsidR="00417DD5" w:rsidRPr="002471C2" w:rsidSect="00AD22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0EC22" w14:textId="77777777" w:rsidR="006415A6" w:rsidRDefault="006415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09252" w14:textId="77777777" w:rsidR="006415A6" w:rsidRDefault="006415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DC9AB" w14:textId="77777777" w:rsidR="006415A6" w:rsidRPr="00D36947" w:rsidRDefault="006415A6" w:rsidP="00D369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3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2"/>
  </w:num>
  <w:num w:numId="12">
    <w:abstractNumId w:val="14"/>
  </w:num>
  <w:num w:numId="13">
    <w:abstractNumId w:val="8"/>
  </w:num>
  <w:num w:numId="14">
    <w:abstractNumId w:val="9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4462F"/>
    <w:rsid w:val="00066B43"/>
    <w:rsid w:val="00083772"/>
    <w:rsid w:val="000A19DC"/>
    <w:rsid w:val="000D7D94"/>
    <w:rsid w:val="001245E8"/>
    <w:rsid w:val="0013612C"/>
    <w:rsid w:val="001D3F18"/>
    <w:rsid w:val="002478E2"/>
    <w:rsid w:val="00254E63"/>
    <w:rsid w:val="00270609"/>
    <w:rsid w:val="002915AC"/>
    <w:rsid w:val="002E7E29"/>
    <w:rsid w:val="002F2B86"/>
    <w:rsid w:val="00325506"/>
    <w:rsid w:val="003353D8"/>
    <w:rsid w:val="003862DC"/>
    <w:rsid w:val="003A4754"/>
    <w:rsid w:val="003C172B"/>
    <w:rsid w:val="00417DD5"/>
    <w:rsid w:val="004270B4"/>
    <w:rsid w:val="004469C6"/>
    <w:rsid w:val="004D2000"/>
    <w:rsid w:val="004E5FD1"/>
    <w:rsid w:val="004F1656"/>
    <w:rsid w:val="006415A6"/>
    <w:rsid w:val="006C1532"/>
    <w:rsid w:val="00771503"/>
    <w:rsid w:val="00780AB3"/>
    <w:rsid w:val="00787113"/>
    <w:rsid w:val="007A4AF4"/>
    <w:rsid w:val="007C2944"/>
    <w:rsid w:val="008447F5"/>
    <w:rsid w:val="00850818"/>
    <w:rsid w:val="00890682"/>
    <w:rsid w:val="008A232E"/>
    <w:rsid w:val="008D2D87"/>
    <w:rsid w:val="008E3DF1"/>
    <w:rsid w:val="008F107B"/>
    <w:rsid w:val="00945D89"/>
    <w:rsid w:val="009973C3"/>
    <w:rsid w:val="009B074E"/>
    <w:rsid w:val="00A04AEE"/>
    <w:rsid w:val="00A05038"/>
    <w:rsid w:val="00A83547"/>
    <w:rsid w:val="00AA23F2"/>
    <w:rsid w:val="00AB7085"/>
    <w:rsid w:val="00AD222E"/>
    <w:rsid w:val="00B917AB"/>
    <w:rsid w:val="00BC6FD5"/>
    <w:rsid w:val="00BF399C"/>
    <w:rsid w:val="00C338EC"/>
    <w:rsid w:val="00CB5A66"/>
    <w:rsid w:val="00CC61ED"/>
    <w:rsid w:val="00D36947"/>
    <w:rsid w:val="00DD5391"/>
    <w:rsid w:val="00E0651B"/>
    <w:rsid w:val="00E12CD3"/>
    <w:rsid w:val="00E47A8D"/>
    <w:rsid w:val="00EA11E8"/>
    <w:rsid w:val="00EB2A06"/>
    <w:rsid w:val="00F00922"/>
    <w:rsid w:val="00F00E12"/>
    <w:rsid w:val="00F109AB"/>
    <w:rsid w:val="00F46863"/>
    <w:rsid w:val="00F94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character" w:customStyle="1" w:styleId="editable-pre-wrapped">
    <w:name w:val="editable-pre-wrapped"/>
    <w:basedOn w:val="Domylnaczcionkaakapitu"/>
    <w:rsid w:val="00044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character" w:customStyle="1" w:styleId="editable-pre-wrapped">
    <w:name w:val="editable-pre-wrapped"/>
    <w:basedOn w:val="Domylnaczcionkaakapitu"/>
    <w:rsid w:val="00044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</TotalTime>
  <Pages>2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15</cp:revision>
  <cp:lastPrinted>2024-01-18T08:56:00Z</cp:lastPrinted>
  <dcterms:created xsi:type="dcterms:W3CDTF">2023-09-21T06:17:00Z</dcterms:created>
  <dcterms:modified xsi:type="dcterms:W3CDTF">2024-01-18T08:57:00Z</dcterms:modified>
</cp:coreProperties>
</file>