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EFA84" w14:textId="77777777" w:rsidR="006B5AB3" w:rsidRPr="00E633A5" w:rsidRDefault="006B5AB3" w:rsidP="00D26AD3">
      <w:pPr>
        <w:rPr>
          <w:rFonts w:asciiTheme="majorHAnsi" w:hAnsiTheme="majorHAnsi" w:cstheme="majorHAnsi"/>
        </w:rPr>
      </w:pPr>
    </w:p>
    <w:p w14:paraId="105528CF" w14:textId="3241ADA2" w:rsidR="00781D1F" w:rsidRPr="00AB227E" w:rsidRDefault="00781D1F" w:rsidP="00781D1F">
      <w:pPr>
        <w:ind w:left="432" w:firstLine="5238"/>
        <w:rPr>
          <w:rFonts w:asciiTheme="majorHAnsi" w:hAnsiTheme="majorHAnsi" w:cstheme="majorHAnsi"/>
          <w:sz w:val="24"/>
        </w:rPr>
      </w:pPr>
      <w:r w:rsidRPr="00AB227E">
        <w:rPr>
          <w:rFonts w:asciiTheme="majorHAnsi" w:hAnsiTheme="majorHAnsi" w:cstheme="majorHAnsi"/>
          <w:sz w:val="24"/>
        </w:rPr>
        <w:t xml:space="preserve">Poznań, </w:t>
      </w:r>
      <w:r>
        <w:rPr>
          <w:rFonts w:asciiTheme="majorHAnsi" w:hAnsiTheme="majorHAnsi" w:cstheme="majorHAnsi"/>
          <w:sz w:val="24"/>
        </w:rPr>
        <w:t>20 czerwca</w:t>
      </w:r>
      <w:r w:rsidRPr="00AB227E">
        <w:rPr>
          <w:rFonts w:asciiTheme="majorHAnsi" w:hAnsiTheme="majorHAnsi" w:cstheme="majorHAnsi"/>
          <w:sz w:val="24"/>
        </w:rPr>
        <w:t xml:space="preserve"> 2024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781D1F" w:rsidRPr="005D05B8" w14:paraId="4F805377" w14:textId="77777777" w:rsidTr="006849FB">
        <w:trPr>
          <w:trHeight w:val="173"/>
        </w:trPr>
        <w:tc>
          <w:tcPr>
            <w:tcW w:w="4024" w:type="dxa"/>
          </w:tcPr>
          <w:p w14:paraId="2E0B52A9" w14:textId="3F7797B3" w:rsidR="00781D1F" w:rsidRPr="00943CA2" w:rsidRDefault="000618E6" w:rsidP="006849FB">
            <w:pPr>
              <w:spacing w:after="100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ROPS.VIII.420.2.S1/8.19</w:t>
            </w:r>
            <w:r w:rsidR="00781D1F" w:rsidRPr="00943CA2">
              <w:rPr>
                <w:rFonts w:asciiTheme="majorHAnsi" w:hAnsiTheme="majorHAnsi" w:cstheme="majorHAnsi"/>
                <w:sz w:val="24"/>
              </w:rPr>
              <w:t>.2023</w:t>
            </w:r>
          </w:p>
          <w:p w14:paraId="036EDF7C" w14:textId="77777777" w:rsidR="00781D1F" w:rsidRPr="002E74AD" w:rsidRDefault="00781D1F" w:rsidP="006849FB">
            <w:pPr>
              <w:spacing w:after="0" w:line="240" w:lineRule="auto"/>
              <w:rPr>
                <w:rFonts w:asciiTheme="majorHAnsi" w:hAnsiTheme="majorHAnsi" w:cstheme="majorHAnsi"/>
                <w:sz w:val="10"/>
                <w:szCs w:val="20"/>
              </w:rPr>
            </w:pPr>
          </w:p>
        </w:tc>
      </w:tr>
    </w:tbl>
    <w:p w14:paraId="090ED7A6" w14:textId="77777777" w:rsidR="00781D1F" w:rsidRPr="005D05B8" w:rsidRDefault="00781D1F" w:rsidP="00781D1F">
      <w:pPr>
        <w:keepNext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</w:p>
    <w:p w14:paraId="19739F7F" w14:textId="77777777" w:rsidR="00781D1F" w:rsidRDefault="00781D1F" w:rsidP="00781D1F">
      <w:pPr>
        <w:spacing w:after="0" w:line="240" w:lineRule="auto"/>
        <w:ind w:left="5670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Uniwersytet Trzeciego Wieku </w:t>
      </w:r>
      <w:r>
        <w:rPr>
          <w:rFonts w:asciiTheme="majorHAnsi" w:hAnsiTheme="majorHAnsi" w:cstheme="majorHAnsi"/>
          <w:b/>
          <w:sz w:val="24"/>
          <w:szCs w:val="24"/>
          <w:lang w:eastAsia="pl-PL"/>
        </w:rPr>
        <w:br/>
        <w:t xml:space="preserve">w Chodzieży </w:t>
      </w:r>
      <w:r>
        <w:rPr>
          <w:rFonts w:asciiTheme="majorHAnsi" w:hAnsiTheme="majorHAnsi" w:cstheme="majorHAnsi"/>
          <w:b/>
          <w:sz w:val="24"/>
          <w:szCs w:val="24"/>
          <w:lang w:eastAsia="pl-PL"/>
        </w:rPr>
        <w:br/>
      </w:r>
      <w:r>
        <w:rPr>
          <w:rFonts w:asciiTheme="majorHAnsi" w:hAnsiTheme="majorHAnsi" w:cstheme="majorHAnsi"/>
          <w:sz w:val="24"/>
          <w:szCs w:val="24"/>
          <w:lang w:eastAsia="pl-PL"/>
        </w:rPr>
        <w:t>ul. Dworcowa 1</w:t>
      </w:r>
    </w:p>
    <w:p w14:paraId="03BA9AB7" w14:textId="77777777" w:rsidR="00781D1F" w:rsidRDefault="00781D1F" w:rsidP="00781D1F">
      <w:pPr>
        <w:spacing w:after="0" w:line="240" w:lineRule="auto"/>
        <w:ind w:left="5670"/>
        <w:rPr>
          <w:rFonts w:asciiTheme="majorHAnsi" w:hAnsiTheme="majorHAnsi" w:cstheme="majorHAnsi"/>
          <w:sz w:val="24"/>
          <w:szCs w:val="24"/>
          <w:lang w:eastAsia="pl-PL"/>
        </w:rPr>
      </w:pPr>
      <w:r w:rsidRPr="004E0DEE">
        <w:rPr>
          <w:rFonts w:asciiTheme="majorHAnsi" w:hAnsiTheme="majorHAnsi" w:cstheme="majorHAnsi"/>
          <w:sz w:val="24"/>
          <w:szCs w:val="24"/>
          <w:lang w:eastAsia="pl-PL"/>
        </w:rPr>
        <w:t>64</w:t>
      </w:r>
      <w:r>
        <w:rPr>
          <w:rFonts w:asciiTheme="majorHAnsi" w:hAnsiTheme="majorHAnsi" w:cstheme="majorHAnsi"/>
          <w:b/>
          <w:sz w:val="24"/>
          <w:szCs w:val="24"/>
          <w:lang w:eastAsia="pl-PL"/>
        </w:rPr>
        <w:t>-</w:t>
      </w:r>
      <w:r>
        <w:rPr>
          <w:rFonts w:asciiTheme="majorHAnsi" w:hAnsiTheme="majorHAnsi" w:cstheme="majorHAnsi"/>
          <w:sz w:val="24"/>
          <w:szCs w:val="24"/>
          <w:lang w:eastAsia="pl-PL"/>
        </w:rPr>
        <w:t>800 Chodzież</w:t>
      </w:r>
    </w:p>
    <w:p w14:paraId="28CE0E36" w14:textId="77777777" w:rsidR="00781D1F" w:rsidRPr="00943CA2" w:rsidRDefault="00781D1F" w:rsidP="00781D1F">
      <w:pPr>
        <w:spacing w:after="0" w:line="240" w:lineRule="auto"/>
        <w:ind w:left="5670"/>
        <w:rPr>
          <w:rFonts w:asciiTheme="majorHAnsi" w:hAnsiTheme="majorHAnsi" w:cstheme="majorHAnsi"/>
          <w:b/>
          <w:sz w:val="20"/>
          <w:szCs w:val="24"/>
          <w:lang w:eastAsia="pl-PL"/>
        </w:rPr>
      </w:pPr>
    </w:p>
    <w:p w14:paraId="0403FC25" w14:textId="77777777" w:rsidR="00781D1F" w:rsidRDefault="00781D1F" w:rsidP="00781D1F">
      <w:pPr>
        <w:spacing w:after="0" w:line="240" w:lineRule="auto"/>
        <w:ind w:left="5670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b/>
          <w:sz w:val="24"/>
          <w:szCs w:val="24"/>
          <w:lang w:eastAsia="pl-PL"/>
        </w:rPr>
        <w:t>Stowarzyszenie Green House</w:t>
      </w:r>
      <w:r>
        <w:rPr>
          <w:rFonts w:asciiTheme="majorHAnsi" w:hAnsiTheme="majorHAnsi" w:cstheme="majorHAnsi"/>
          <w:b/>
          <w:sz w:val="24"/>
          <w:szCs w:val="24"/>
          <w:lang w:eastAsia="pl-PL"/>
        </w:rPr>
        <w:br/>
      </w:r>
      <w:r>
        <w:rPr>
          <w:rFonts w:asciiTheme="majorHAnsi" w:hAnsiTheme="majorHAnsi" w:cstheme="majorHAnsi"/>
          <w:sz w:val="24"/>
          <w:szCs w:val="24"/>
          <w:lang w:eastAsia="pl-PL"/>
        </w:rPr>
        <w:t>Nowa Wieś Ujska 232</w:t>
      </w:r>
    </w:p>
    <w:p w14:paraId="27ECD8B5" w14:textId="77777777" w:rsidR="00781D1F" w:rsidRDefault="00781D1F" w:rsidP="00781D1F">
      <w:pPr>
        <w:spacing w:after="0" w:line="240" w:lineRule="auto"/>
        <w:ind w:left="5670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64-850 Nowa Wieś Ujska</w:t>
      </w:r>
    </w:p>
    <w:p w14:paraId="623DFAC7" w14:textId="76D5D4EE" w:rsidR="00325506" w:rsidRPr="00BE1B3F" w:rsidRDefault="00325506" w:rsidP="00E31838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4240FC30" w14:textId="23B7A445" w:rsidR="006A1666" w:rsidRPr="006A1666" w:rsidRDefault="006A1666" w:rsidP="006A1666">
      <w:pPr>
        <w:rPr>
          <w:lang w:eastAsia="pl-PL"/>
        </w:rPr>
      </w:pPr>
    </w:p>
    <w:p w14:paraId="3E5F9A8D" w14:textId="06BAF705" w:rsidR="00325506" w:rsidRPr="00BE1B3F" w:rsidRDefault="00D26AD3" w:rsidP="00325506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BE1B3F">
        <w:rPr>
          <w:rFonts w:asciiTheme="majorHAnsi" w:hAnsiTheme="majorHAnsi" w:cstheme="majorHAnsi"/>
          <w:b/>
          <w:sz w:val="28"/>
          <w:szCs w:val="28"/>
        </w:rPr>
        <w:t>Wystąpienie Pokontrolne</w:t>
      </w:r>
    </w:p>
    <w:p w14:paraId="74B8DF7F" w14:textId="77777777" w:rsidR="00325506" w:rsidRPr="00BE1B3F" w:rsidRDefault="00325506" w:rsidP="00325506">
      <w:pPr>
        <w:pStyle w:val="Tekstpodstawowy"/>
        <w:spacing w:line="240" w:lineRule="auto"/>
        <w:jc w:val="both"/>
        <w:rPr>
          <w:rFonts w:asciiTheme="majorHAnsi" w:hAnsiTheme="majorHAnsi" w:cstheme="majorHAnsi"/>
          <w:b/>
          <w:szCs w:val="24"/>
        </w:rPr>
      </w:pPr>
    </w:p>
    <w:p w14:paraId="736307E4" w14:textId="77777777" w:rsidR="00325506" w:rsidRPr="00BE1B3F" w:rsidRDefault="00325506" w:rsidP="00E31838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  <w:sz w:val="24"/>
        </w:rPr>
      </w:pPr>
    </w:p>
    <w:p w14:paraId="013E5CD8" w14:textId="0CC8C3B5" w:rsidR="00340918" w:rsidRPr="00340918" w:rsidRDefault="00325506" w:rsidP="00D26AD3">
      <w:pPr>
        <w:tabs>
          <w:tab w:val="left" w:pos="6096"/>
        </w:tabs>
        <w:spacing w:after="120"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W 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dniu </w:t>
      </w:r>
      <w:r w:rsidR="00E1407F" w:rsidRPr="00340918">
        <w:rPr>
          <w:rFonts w:asciiTheme="minorHAnsi" w:hAnsiTheme="minorHAnsi" w:cstheme="minorHAnsi"/>
          <w:sz w:val="24"/>
          <w:szCs w:val="24"/>
        </w:rPr>
        <w:t>7 marca 2024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 roku </w:t>
      </w:r>
      <w:r w:rsidRPr="00340918">
        <w:rPr>
          <w:rFonts w:asciiTheme="minorHAnsi" w:hAnsiTheme="minorHAnsi" w:cstheme="minorHAnsi"/>
          <w:sz w:val="24"/>
          <w:szCs w:val="24"/>
        </w:rPr>
        <w:t xml:space="preserve">Regionalny Ośrodek Polityki Społecznej 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w Poznaniu </w:t>
      </w:r>
      <w:r w:rsidRPr="00340918">
        <w:rPr>
          <w:rFonts w:asciiTheme="minorHAnsi" w:hAnsiTheme="minorHAnsi" w:cstheme="minorHAnsi"/>
          <w:sz w:val="24"/>
          <w:szCs w:val="24"/>
        </w:rPr>
        <w:t xml:space="preserve">przeprowadził kontrolę </w:t>
      </w:r>
      <w:r w:rsidR="00E1407F" w:rsidRPr="00340918">
        <w:rPr>
          <w:rFonts w:asciiTheme="minorHAnsi" w:hAnsiTheme="minorHAnsi" w:cstheme="minorHAnsi"/>
          <w:b/>
          <w:sz w:val="24"/>
          <w:szCs w:val="24"/>
          <w:lang w:eastAsia="pl-PL"/>
        </w:rPr>
        <w:t>Uniwersytetu Trzeciego Wieku w Chodzieży</w:t>
      </w:r>
      <w:r w:rsidR="00490A31" w:rsidRPr="00340918">
        <w:rPr>
          <w:rFonts w:asciiTheme="minorHAnsi" w:hAnsiTheme="minorHAnsi" w:cstheme="minorHAnsi"/>
          <w:b/>
          <w:sz w:val="24"/>
          <w:szCs w:val="24"/>
          <w:lang w:eastAsia="pl-PL"/>
        </w:rPr>
        <w:t>,</w:t>
      </w:r>
      <w:r w:rsidR="00490A31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490A3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z siedzibą w Chodzieży </w:t>
      </w:r>
      <w:r w:rsidR="0011043D">
        <w:rPr>
          <w:rFonts w:asciiTheme="minorHAnsi" w:hAnsiTheme="minorHAnsi" w:cstheme="minorHAnsi"/>
          <w:sz w:val="24"/>
          <w:szCs w:val="24"/>
          <w:lang w:eastAsia="pl-PL"/>
        </w:rPr>
        <w:br/>
      </w:r>
      <w:r w:rsidR="00490A31" w:rsidRPr="005F788E">
        <w:rPr>
          <w:rFonts w:asciiTheme="minorHAnsi" w:hAnsiTheme="minorHAnsi" w:cstheme="minorHAnsi"/>
          <w:sz w:val="24"/>
          <w:szCs w:val="24"/>
          <w:lang w:eastAsia="pl-PL"/>
        </w:rPr>
        <w:t>i</w:t>
      </w:r>
      <w:r w:rsidR="00490A3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E1407F" w:rsidRPr="00340918">
        <w:rPr>
          <w:rFonts w:asciiTheme="minorHAnsi" w:hAnsiTheme="minorHAnsi" w:cstheme="minorHAnsi"/>
          <w:b/>
          <w:sz w:val="24"/>
          <w:szCs w:val="24"/>
          <w:lang w:eastAsia="pl-PL"/>
        </w:rPr>
        <w:t>Stowarzyszenia Green House</w:t>
      </w:r>
      <w:r w:rsidR="008844D7">
        <w:rPr>
          <w:rFonts w:asciiTheme="minorHAnsi" w:hAnsiTheme="minorHAnsi" w:cstheme="minorHAnsi"/>
          <w:b/>
          <w:sz w:val="24"/>
          <w:szCs w:val="24"/>
          <w:lang w:eastAsia="pl-PL"/>
        </w:rPr>
        <w:t>,</w:t>
      </w:r>
      <w:r w:rsidR="00E1407F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z siedzibą </w:t>
      </w:r>
      <w:r w:rsidRPr="00340918">
        <w:rPr>
          <w:rFonts w:asciiTheme="minorHAnsi" w:hAnsiTheme="minorHAnsi" w:cstheme="minorHAnsi"/>
          <w:sz w:val="24"/>
          <w:szCs w:val="24"/>
        </w:rPr>
        <w:t>w</w:t>
      </w:r>
      <w:r w:rsidR="00E1407F" w:rsidRPr="00340918">
        <w:rPr>
          <w:rFonts w:asciiTheme="minorHAnsi" w:hAnsiTheme="minorHAnsi" w:cstheme="minorHAnsi"/>
          <w:sz w:val="24"/>
          <w:szCs w:val="24"/>
        </w:rPr>
        <w:t xml:space="preserve"> Nowej Wsi Ujskiej w</w:t>
      </w:r>
      <w:r w:rsidRPr="00340918">
        <w:rPr>
          <w:rFonts w:asciiTheme="minorHAnsi" w:hAnsiTheme="minorHAnsi" w:cstheme="minorHAnsi"/>
          <w:sz w:val="24"/>
          <w:szCs w:val="24"/>
        </w:rPr>
        <w:t xml:space="preserve"> trybie</w:t>
      </w:r>
      <w:r w:rsidR="00E31838" w:rsidRPr="00340918">
        <w:rPr>
          <w:rFonts w:asciiTheme="minorHAnsi" w:hAnsiTheme="minorHAnsi" w:cstheme="minorHAnsi"/>
          <w:sz w:val="24"/>
          <w:szCs w:val="24"/>
        </w:rPr>
        <w:t xml:space="preserve"> kontroli planowanej.</w:t>
      </w:r>
      <w:r w:rsidR="00E1407F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90A3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Miejsce </w:t>
      </w:r>
      <w:r w:rsidR="00E1407F" w:rsidRPr="00340918">
        <w:rPr>
          <w:rFonts w:asciiTheme="minorHAnsi" w:hAnsiTheme="minorHAnsi" w:cstheme="minorHAnsi"/>
          <w:sz w:val="24"/>
          <w:szCs w:val="24"/>
          <w:lang w:eastAsia="pl-PL"/>
        </w:rPr>
        <w:t>przeprowadzenia kontroli zostało wskazane przez podmiot kontrolowany. Wskazany adres: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ul. Kołobrzeska 8a/u2, 64-920 Piła.</w:t>
      </w:r>
    </w:p>
    <w:p w14:paraId="312804F9" w14:textId="6EA6C597" w:rsidR="004F1422" w:rsidRPr="00340918" w:rsidRDefault="00325506" w:rsidP="00D26AD3">
      <w:pPr>
        <w:spacing w:after="12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Kontrolę przeprowadzono w zakresie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realizacji umowy nr </w:t>
      </w:r>
      <w:r w:rsidR="000609C1" w:rsidRPr="00340918">
        <w:rPr>
          <w:rFonts w:asciiTheme="minorHAnsi" w:hAnsiTheme="minorHAnsi" w:cstheme="minorHAnsi"/>
          <w:sz w:val="24"/>
          <w:szCs w:val="24"/>
        </w:rPr>
        <w:t>U81/2023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z </w:t>
      </w:r>
      <w:r w:rsidR="000609C1" w:rsidRPr="00340918">
        <w:rPr>
          <w:rFonts w:asciiTheme="minorHAnsi" w:hAnsiTheme="minorHAnsi" w:cstheme="minorHAnsi"/>
          <w:sz w:val="24"/>
          <w:szCs w:val="24"/>
        </w:rPr>
        <w:t>4 maja 2023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roku, zawartej przez Województwo Wielkopolskie z </w:t>
      </w:r>
      <w:r w:rsidR="000609C1"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Uniwersytetem Trzeciego Wieku w Chodzieży  oraz Stowarzyszeniem Green House 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na wykonanie projektu </w:t>
      </w:r>
      <w:r w:rsidR="00B21798" w:rsidRPr="00340918">
        <w:rPr>
          <w:rFonts w:asciiTheme="minorHAnsi" w:hAnsiTheme="minorHAnsi" w:cstheme="minorHAnsi"/>
          <w:sz w:val="24"/>
          <w:szCs w:val="24"/>
        </w:rPr>
        <w:t xml:space="preserve">pn. </w:t>
      </w:r>
      <w:r w:rsidR="004F1422" w:rsidRPr="00340918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0609C1" w:rsidRPr="00340918">
        <w:rPr>
          <w:rFonts w:asciiTheme="minorHAnsi" w:hAnsiTheme="minorHAnsi" w:cstheme="minorHAnsi"/>
          <w:b/>
          <w:bCs/>
          <w:sz w:val="24"/>
          <w:szCs w:val="24"/>
        </w:rPr>
        <w:t xml:space="preserve">Wielkopolscy seniorzy </w:t>
      </w:r>
      <w:r w:rsidR="003F4888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0609C1" w:rsidRPr="00340918">
        <w:rPr>
          <w:rFonts w:asciiTheme="minorHAnsi" w:hAnsiTheme="minorHAnsi" w:cstheme="minorHAnsi"/>
          <w:b/>
          <w:bCs/>
          <w:sz w:val="24"/>
          <w:szCs w:val="24"/>
        </w:rPr>
        <w:t>w akcji</w:t>
      </w:r>
      <w:r w:rsidR="004F1422" w:rsidRPr="00340918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4F1422" w:rsidRPr="00340918">
        <w:rPr>
          <w:rFonts w:asciiTheme="minorHAnsi" w:hAnsiTheme="minorHAnsi" w:cstheme="minorHAnsi"/>
          <w:sz w:val="24"/>
          <w:szCs w:val="24"/>
        </w:rPr>
        <w:t xml:space="preserve"> w ramach zadania </w:t>
      </w:r>
      <w:r w:rsidR="00B21798" w:rsidRPr="00340918">
        <w:rPr>
          <w:rFonts w:asciiTheme="minorHAnsi" w:hAnsiTheme="minorHAnsi" w:cstheme="minorHAnsi"/>
          <w:sz w:val="24"/>
          <w:szCs w:val="24"/>
        </w:rPr>
        <w:t xml:space="preserve">publicznego </w:t>
      </w:r>
      <w:r w:rsidR="004F1422" w:rsidRPr="00340918">
        <w:rPr>
          <w:rFonts w:asciiTheme="minorHAnsi" w:hAnsiTheme="minorHAnsi" w:cstheme="minorHAnsi"/>
          <w:sz w:val="24"/>
          <w:szCs w:val="24"/>
        </w:rPr>
        <w:t>pn. „</w:t>
      </w:r>
      <w:r w:rsidR="00B21798" w:rsidRPr="00340918">
        <w:rPr>
          <w:rFonts w:asciiTheme="minorHAnsi" w:hAnsiTheme="minorHAnsi" w:cstheme="minorHAnsi"/>
          <w:sz w:val="24"/>
          <w:szCs w:val="24"/>
        </w:rPr>
        <w:t>Działalność na rzecz osób w wieku emerytalnym- p</w:t>
      </w:r>
      <w:r w:rsidR="004F1422" w:rsidRPr="00340918">
        <w:rPr>
          <w:rFonts w:asciiTheme="minorHAnsi" w:hAnsiTheme="minorHAnsi" w:cstheme="minorHAnsi"/>
          <w:sz w:val="24"/>
          <w:szCs w:val="24"/>
        </w:rPr>
        <w:t>obudzanie aktywności osób starszych, z uwzględnieniem integracji międzypokoleniowej</w:t>
      </w:r>
      <w:r w:rsidR="004F1422" w:rsidRPr="00340918">
        <w:rPr>
          <w:rFonts w:asciiTheme="minorHAnsi" w:hAnsiTheme="minorHAnsi" w:cstheme="minorHAnsi"/>
          <w:i/>
          <w:iCs/>
          <w:sz w:val="24"/>
          <w:szCs w:val="24"/>
        </w:rPr>
        <w:t>”.</w:t>
      </w:r>
    </w:p>
    <w:p w14:paraId="3B404CBC" w14:textId="32E11140" w:rsidR="00325506" w:rsidRPr="00340918" w:rsidRDefault="004F1422" w:rsidP="00D26AD3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Kontrola dotyczyła badania stanu faktycznego i prawnego w zakresie wykorzystania środków Samorządu Województwa Wielkopolskiego oraz wykorzystania wkładu własnego, co do zgodności z prawem, celowości jego wykorzystania przez </w:t>
      </w:r>
      <w:r w:rsidR="00340918">
        <w:rPr>
          <w:rFonts w:asciiTheme="minorHAnsi" w:hAnsiTheme="minorHAnsi" w:cstheme="minorHAnsi"/>
          <w:sz w:val="24"/>
          <w:szCs w:val="24"/>
        </w:rPr>
        <w:t xml:space="preserve">Oferentów </w:t>
      </w:r>
      <w:r w:rsidR="00FE2BA7" w:rsidRPr="00340918">
        <w:rPr>
          <w:rFonts w:asciiTheme="minorHAnsi" w:hAnsiTheme="minorHAnsi" w:cstheme="minorHAnsi"/>
          <w:sz w:val="24"/>
          <w:szCs w:val="24"/>
        </w:rPr>
        <w:t>tych środków</w:t>
      </w:r>
      <w:r w:rsidRPr="0034091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CCC98D9" w14:textId="5D7727EE" w:rsidR="00325506" w:rsidRPr="00340918" w:rsidRDefault="00325506" w:rsidP="00D26AD3">
      <w:pPr>
        <w:spacing w:after="12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lastRenderedPageBreak/>
        <w:t>W związku z kontrolą, której wyniki przedstawione zostały w</w:t>
      </w:r>
      <w:r w:rsidR="00447BE8" w:rsidRPr="00340918">
        <w:rPr>
          <w:rFonts w:asciiTheme="minorHAnsi" w:hAnsiTheme="minorHAnsi" w:cstheme="minorHAnsi"/>
          <w:sz w:val="24"/>
          <w:szCs w:val="24"/>
        </w:rPr>
        <w:t xml:space="preserve"> protokole kontroli podpisanym </w:t>
      </w:r>
      <w:r w:rsidRPr="00340918">
        <w:rPr>
          <w:rFonts w:asciiTheme="minorHAnsi" w:hAnsiTheme="minorHAnsi" w:cstheme="minorHAnsi"/>
          <w:sz w:val="24"/>
          <w:szCs w:val="24"/>
        </w:rPr>
        <w:t xml:space="preserve">w dniu </w:t>
      </w:r>
      <w:r w:rsidR="002654A2">
        <w:rPr>
          <w:rFonts w:asciiTheme="minorHAnsi" w:hAnsiTheme="minorHAnsi" w:cstheme="minorHAnsi"/>
          <w:sz w:val="24"/>
          <w:szCs w:val="24"/>
        </w:rPr>
        <w:t>22</w:t>
      </w:r>
      <w:r w:rsidR="008844D7">
        <w:rPr>
          <w:rFonts w:asciiTheme="minorHAnsi" w:hAnsiTheme="minorHAnsi" w:cstheme="minorHAnsi"/>
          <w:sz w:val="24"/>
          <w:szCs w:val="24"/>
        </w:rPr>
        <w:t xml:space="preserve"> maja 2024 r.</w:t>
      </w:r>
      <w:r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FE2BA7" w:rsidRPr="00340918">
        <w:rPr>
          <w:rFonts w:asciiTheme="minorHAnsi" w:hAnsiTheme="minorHAnsi" w:cstheme="minorHAnsi"/>
          <w:sz w:val="24"/>
          <w:szCs w:val="24"/>
        </w:rPr>
        <w:t xml:space="preserve">przekazuję </w:t>
      </w:r>
      <w:r w:rsidRPr="00340918">
        <w:rPr>
          <w:rFonts w:asciiTheme="minorHAnsi" w:hAnsiTheme="minorHAnsi" w:cstheme="minorHAnsi"/>
          <w:sz w:val="24"/>
          <w:szCs w:val="24"/>
        </w:rPr>
        <w:t>niniejsze wystąpienie pokontrolne.</w:t>
      </w:r>
    </w:p>
    <w:p w14:paraId="40107A6C" w14:textId="1323FD4F" w:rsidR="00325506" w:rsidRPr="00340918" w:rsidRDefault="00325506" w:rsidP="00D26AD3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W </w:t>
      </w:r>
      <w:r w:rsidR="00A000E4" w:rsidRPr="00340918">
        <w:rPr>
          <w:rFonts w:asciiTheme="minorHAnsi" w:hAnsiTheme="minorHAnsi" w:cstheme="minorHAnsi"/>
          <w:sz w:val="24"/>
          <w:szCs w:val="24"/>
        </w:rPr>
        <w:t>odniesieniu do przedstawionych</w:t>
      </w:r>
      <w:r w:rsidRPr="00340918">
        <w:rPr>
          <w:rFonts w:asciiTheme="minorHAnsi" w:hAnsiTheme="minorHAnsi" w:cstheme="minorHAnsi"/>
          <w:sz w:val="24"/>
          <w:szCs w:val="24"/>
        </w:rPr>
        <w:t xml:space="preserve"> w protokole kontroli z dnia</w:t>
      </w:r>
      <w:r w:rsidR="006F04F4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8844D7">
        <w:rPr>
          <w:rFonts w:asciiTheme="minorHAnsi" w:hAnsiTheme="minorHAnsi" w:cstheme="minorHAnsi"/>
          <w:sz w:val="24"/>
          <w:szCs w:val="24"/>
        </w:rPr>
        <w:t xml:space="preserve">15 maja 2024 r. </w:t>
      </w:r>
      <w:r w:rsidRPr="00340918">
        <w:rPr>
          <w:rFonts w:asciiTheme="minorHAnsi" w:hAnsiTheme="minorHAnsi" w:cstheme="minorHAnsi"/>
          <w:sz w:val="24"/>
          <w:szCs w:val="24"/>
        </w:rPr>
        <w:t>nieprawidłowościami, zalecam:</w:t>
      </w:r>
    </w:p>
    <w:p w14:paraId="67E77FBC" w14:textId="5C9E3EAE" w:rsidR="002C143D" w:rsidRPr="00340918" w:rsidRDefault="00490A31" w:rsidP="00D26AD3">
      <w:pPr>
        <w:pStyle w:val="Akapitzlist"/>
        <w:numPr>
          <w:ilvl w:val="0"/>
          <w:numId w:val="26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W przyszłości należy zwrócić uwagę na to, aby </w:t>
      </w:r>
      <w:r w:rsidR="00786DA2" w:rsidRPr="00340918">
        <w:rPr>
          <w:rFonts w:asciiTheme="minorHAnsi" w:hAnsiTheme="minorHAnsi" w:cstheme="minorHAnsi"/>
          <w:sz w:val="24"/>
          <w:szCs w:val="24"/>
        </w:rPr>
        <w:t>rodzaj formy prawnej</w:t>
      </w:r>
      <w:r w:rsidR="002D0E2F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="000618E6">
        <w:rPr>
          <w:rFonts w:asciiTheme="minorHAnsi" w:hAnsiTheme="minorHAnsi" w:cstheme="minorHAnsi"/>
          <w:sz w:val="24"/>
          <w:szCs w:val="24"/>
        </w:rPr>
        <w:t>zawieranego zlecenia</w:t>
      </w:r>
      <w:r w:rsidR="00786DA2" w:rsidRPr="00340918">
        <w:rPr>
          <w:rFonts w:asciiTheme="minorHAnsi" w:hAnsiTheme="minorHAnsi" w:cstheme="minorHAnsi"/>
          <w:sz w:val="24"/>
          <w:szCs w:val="24"/>
        </w:rPr>
        <w:t xml:space="preserve"> realizacji usługi, zadania był zgodny z </w:t>
      </w:r>
      <w:r w:rsidR="002D0E2F" w:rsidRPr="00340918">
        <w:rPr>
          <w:rFonts w:asciiTheme="minorHAnsi" w:hAnsiTheme="minorHAnsi" w:cstheme="minorHAnsi"/>
          <w:sz w:val="24"/>
          <w:szCs w:val="24"/>
        </w:rPr>
        <w:t>zakładaną</w:t>
      </w:r>
      <w:r w:rsidR="006B5AB3">
        <w:rPr>
          <w:rFonts w:asciiTheme="minorHAnsi" w:hAnsiTheme="minorHAnsi" w:cstheme="minorHAnsi"/>
          <w:sz w:val="24"/>
          <w:szCs w:val="24"/>
        </w:rPr>
        <w:t xml:space="preserve"> formą</w:t>
      </w:r>
      <w:r w:rsidR="00786DA2" w:rsidRPr="00340918">
        <w:rPr>
          <w:rFonts w:asciiTheme="minorHAnsi" w:hAnsiTheme="minorHAnsi" w:cstheme="minorHAnsi"/>
          <w:sz w:val="24"/>
          <w:szCs w:val="24"/>
        </w:rPr>
        <w:t xml:space="preserve"> w kalkulacji przewidywanych kosztów realizacji zadania publicznego. </w:t>
      </w:r>
    </w:p>
    <w:p w14:paraId="1E8A042F" w14:textId="43D8BFE9" w:rsidR="00490A31" w:rsidRPr="00340918" w:rsidRDefault="002C143D" w:rsidP="00D26AD3">
      <w:pPr>
        <w:pStyle w:val="Akapitzlist"/>
        <w:numPr>
          <w:ilvl w:val="0"/>
          <w:numId w:val="26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W przyszłości należy zwrócić uwagę na to, aby </w:t>
      </w:r>
      <w:r w:rsidR="00490A31" w:rsidRPr="00340918">
        <w:rPr>
          <w:rFonts w:asciiTheme="minorHAnsi" w:hAnsiTheme="minorHAnsi" w:cstheme="minorHAnsi"/>
          <w:sz w:val="24"/>
          <w:szCs w:val="24"/>
        </w:rPr>
        <w:t xml:space="preserve">wszystkie wydatki, łącznie z wkładem własnym, były ponoszone z konta wskazanego w umowie. Zgodnie z § 3 umowy Zleceniobiorca zobowiązuje się do utrzymania rachunku wskazanego w ust. 1 nie krócej niż do dnia zaakceptowania przez Zleceniodawcę sprawozdania końcowego, </w:t>
      </w:r>
      <w:r w:rsidR="002D0E2F" w:rsidRPr="00340918">
        <w:rPr>
          <w:rFonts w:asciiTheme="minorHAnsi" w:hAnsiTheme="minorHAnsi" w:cstheme="minorHAnsi"/>
          <w:sz w:val="24"/>
          <w:szCs w:val="24"/>
        </w:rPr>
        <w:br/>
      </w:r>
      <w:r w:rsidR="00490A31" w:rsidRPr="00340918">
        <w:rPr>
          <w:rFonts w:asciiTheme="minorHAnsi" w:hAnsiTheme="minorHAnsi" w:cstheme="minorHAnsi"/>
          <w:sz w:val="24"/>
          <w:szCs w:val="24"/>
        </w:rPr>
        <w:t xml:space="preserve">o którym mowa w § 9 ust. 5. W przypadku braku możliwości utrzymania rachunku, </w:t>
      </w:r>
      <w:r w:rsidR="002D0E2F" w:rsidRPr="00340918">
        <w:rPr>
          <w:rFonts w:asciiTheme="minorHAnsi" w:hAnsiTheme="minorHAnsi" w:cstheme="minorHAnsi"/>
          <w:sz w:val="24"/>
          <w:szCs w:val="24"/>
        </w:rPr>
        <w:br/>
      </w:r>
      <w:r w:rsidR="00490A31" w:rsidRPr="00340918">
        <w:rPr>
          <w:rFonts w:asciiTheme="minorHAnsi" w:hAnsiTheme="minorHAnsi" w:cstheme="minorHAnsi"/>
          <w:sz w:val="24"/>
          <w:szCs w:val="24"/>
        </w:rPr>
        <w:t>o którym mowa w ust. 1, Zleceniobiorca zobowiązuje się do niezwłocznego poinformowania Zleceniodawcy o nowym rachunku bankowym i jego numerze.</w:t>
      </w:r>
    </w:p>
    <w:p w14:paraId="78615606" w14:textId="77777777" w:rsidR="00EA3F70" w:rsidRPr="00D26AD3" w:rsidRDefault="00EA3F70" w:rsidP="00D26AD3">
      <w:pPr>
        <w:spacing w:after="120" w:line="360" w:lineRule="auto"/>
        <w:rPr>
          <w:rFonts w:asciiTheme="minorHAnsi" w:hAnsiTheme="minorHAnsi" w:cstheme="minorHAnsi"/>
          <w:b/>
          <w:bCs/>
          <w:sz w:val="12"/>
          <w:szCs w:val="12"/>
        </w:rPr>
      </w:pPr>
    </w:p>
    <w:p w14:paraId="54A6761D" w14:textId="77777777" w:rsidR="00325506" w:rsidRPr="00340918" w:rsidRDefault="00325506" w:rsidP="00D26AD3">
      <w:pPr>
        <w:spacing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40918">
        <w:rPr>
          <w:rFonts w:asciiTheme="minorHAnsi" w:hAnsiTheme="minorHAnsi" w:cstheme="minorHAnsi"/>
          <w:b/>
          <w:bCs/>
          <w:sz w:val="24"/>
          <w:szCs w:val="24"/>
        </w:rPr>
        <w:t>Informacje końcowe:</w:t>
      </w:r>
    </w:p>
    <w:p w14:paraId="110E17A5" w14:textId="10C2EA53" w:rsidR="00325506" w:rsidRPr="00340918" w:rsidRDefault="00325506" w:rsidP="00D26AD3">
      <w:pPr>
        <w:pStyle w:val="Akapitzlist"/>
        <w:numPr>
          <w:ilvl w:val="0"/>
          <w:numId w:val="14"/>
        </w:numPr>
        <w:spacing w:after="120"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W związku z przedstawionymi zaleceniami pokontrolnymi, pr</w:t>
      </w:r>
      <w:r w:rsidR="00E65097" w:rsidRPr="00340918">
        <w:rPr>
          <w:rFonts w:asciiTheme="minorHAnsi" w:hAnsiTheme="minorHAnsi" w:cstheme="minorHAnsi"/>
          <w:sz w:val="24"/>
          <w:szCs w:val="24"/>
        </w:rPr>
        <w:t xml:space="preserve">oszę </w:t>
      </w:r>
      <w:r w:rsidR="003F4888">
        <w:rPr>
          <w:rFonts w:asciiTheme="minorHAnsi" w:hAnsiTheme="minorHAnsi" w:cstheme="minorHAnsi"/>
          <w:sz w:val="24"/>
          <w:szCs w:val="24"/>
        </w:rPr>
        <w:t>Państwa</w:t>
      </w:r>
      <w:r w:rsidR="006B5AB3">
        <w:rPr>
          <w:rFonts w:asciiTheme="minorHAnsi" w:hAnsiTheme="minorHAnsi" w:cstheme="minorHAnsi"/>
          <w:sz w:val="24"/>
          <w:szCs w:val="24"/>
        </w:rPr>
        <w:t xml:space="preserve"> o </w:t>
      </w:r>
      <w:r w:rsidR="00E65097" w:rsidRPr="00340918">
        <w:rPr>
          <w:rFonts w:asciiTheme="minorHAnsi" w:hAnsiTheme="minorHAnsi" w:cstheme="minorHAnsi"/>
          <w:sz w:val="24"/>
          <w:szCs w:val="24"/>
        </w:rPr>
        <w:t xml:space="preserve">przekazanie </w:t>
      </w:r>
      <w:r w:rsidR="006B5AB3">
        <w:rPr>
          <w:rFonts w:asciiTheme="minorHAnsi" w:hAnsiTheme="minorHAnsi" w:cstheme="minorHAnsi"/>
          <w:sz w:val="24"/>
          <w:szCs w:val="24"/>
        </w:rPr>
        <w:br/>
      </w:r>
      <w:r w:rsidRPr="00340918">
        <w:rPr>
          <w:rFonts w:asciiTheme="minorHAnsi" w:hAnsiTheme="minorHAnsi" w:cstheme="minorHAnsi"/>
          <w:sz w:val="24"/>
          <w:szCs w:val="24"/>
        </w:rPr>
        <w:t>w terminie 14 dni od dnia otrzymania niniejszego wystąpi</w:t>
      </w:r>
      <w:r w:rsidR="00E65097" w:rsidRPr="00340918">
        <w:rPr>
          <w:rFonts w:asciiTheme="minorHAnsi" w:hAnsiTheme="minorHAnsi" w:cstheme="minorHAnsi"/>
          <w:sz w:val="24"/>
          <w:szCs w:val="24"/>
        </w:rPr>
        <w:t xml:space="preserve">enia pokontrolnego, informacji </w:t>
      </w:r>
      <w:r w:rsidR="003F4888">
        <w:rPr>
          <w:rFonts w:asciiTheme="minorHAnsi" w:hAnsiTheme="minorHAnsi" w:cstheme="minorHAnsi"/>
          <w:sz w:val="24"/>
          <w:szCs w:val="24"/>
        </w:rPr>
        <w:br/>
      </w:r>
      <w:r w:rsidRPr="00340918">
        <w:rPr>
          <w:rFonts w:asciiTheme="minorHAnsi" w:hAnsiTheme="minorHAnsi" w:cstheme="minorHAnsi"/>
          <w:sz w:val="24"/>
          <w:szCs w:val="24"/>
        </w:rPr>
        <w:t>o sposobie wykorzystania uwag i wykonaniu zaleceń pokontrolnych, bądź o działaniach podjętych w celu realizacji zaleceń lub przyczynach niepodjęcia takich działań.</w:t>
      </w:r>
    </w:p>
    <w:p w14:paraId="64ADD800" w14:textId="77777777" w:rsidR="00325506" w:rsidRPr="00340918" w:rsidRDefault="00325506" w:rsidP="00D26AD3">
      <w:pPr>
        <w:pStyle w:val="Akapitzlist"/>
        <w:spacing w:after="120" w:line="360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Treść niniejszego wystąpienia pokontrolnego, zawierającego wnioski pokontrolne, a także wskazanie osób odpowiedzialnych za powstanie stwierdzonych nieprawidłowości, udokumentowanych w protokole kontroli, po zakończeniu procedur pokontrolnych, ogłoszona zostanie w Biuletynie Informacji Publicznej Regionalnego Ośrodka Polityki Społecznej w Poznaniu.</w:t>
      </w:r>
    </w:p>
    <w:p w14:paraId="55C6EF6D" w14:textId="056DBD2A" w:rsidR="00340918" w:rsidRPr="00E633A5" w:rsidRDefault="00325506" w:rsidP="00D26AD3">
      <w:pPr>
        <w:pStyle w:val="Akapitzlist"/>
        <w:numPr>
          <w:ilvl w:val="0"/>
          <w:numId w:val="14"/>
        </w:numPr>
        <w:spacing w:after="120"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0547AD18" w14:textId="0756018C" w:rsidR="00EA3F70" w:rsidRPr="00340918" w:rsidRDefault="00A2309F" w:rsidP="00D26AD3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>Wystąpienie pokontrolne</w:t>
      </w:r>
      <w:r w:rsidR="00244B77" w:rsidRPr="00340918">
        <w:rPr>
          <w:rFonts w:asciiTheme="minorHAnsi" w:hAnsiTheme="minorHAnsi" w:cstheme="minorHAnsi"/>
          <w:sz w:val="24"/>
          <w:szCs w:val="24"/>
        </w:rPr>
        <w:t xml:space="preserve"> </w:t>
      </w:r>
      <w:r w:rsidRPr="00340918">
        <w:rPr>
          <w:rFonts w:asciiTheme="minorHAnsi" w:hAnsiTheme="minorHAnsi" w:cstheme="minorHAnsi"/>
          <w:sz w:val="24"/>
          <w:szCs w:val="24"/>
        </w:rPr>
        <w:t>sporządzono w 3</w:t>
      </w:r>
      <w:r w:rsidR="00244B77" w:rsidRPr="00340918">
        <w:rPr>
          <w:rFonts w:asciiTheme="minorHAnsi" w:hAnsiTheme="minorHAnsi" w:cstheme="minorHAnsi"/>
          <w:sz w:val="24"/>
          <w:szCs w:val="24"/>
        </w:rPr>
        <w:t xml:space="preserve"> egzemplarzach:</w:t>
      </w:r>
    </w:p>
    <w:p w14:paraId="23EF243A" w14:textId="77777777" w:rsidR="00A2309F" w:rsidRPr="00340918" w:rsidRDefault="00CE0B90" w:rsidP="00D26AD3">
      <w:pPr>
        <w:pStyle w:val="Akapitzlist"/>
        <w:numPr>
          <w:ilvl w:val="0"/>
          <w:numId w:val="23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egzemplarz nr 1 </w:t>
      </w:r>
      <w:r w:rsidR="00244B77" w:rsidRPr="00340918">
        <w:rPr>
          <w:rFonts w:asciiTheme="minorHAnsi" w:hAnsiTheme="minorHAnsi" w:cstheme="minorHAnsi"/>
          <w:sz w:val="24"/>
          <w:szCs w:val="24"/>
        </w:rPr>
        <w:t>– dla Regionalnego Ośrodka Polityki Społecznej w Poznaniu,</w:t>
      </w:r>
    </w:p>
    <w:p w14:paraId="5440159C" w14:textId="0C424FF5" w:rsidR="00A2309F" w:rsidRPr="00340918" w:rsidRDefault="00CE0B90" w:rsidP="00D26AD3">
      <w:pPr>
        <w:pStyle w:val="Akapitzlist"/>
        <w:numPr>
          <w:ilvl w:val="0"/>
          <w:numId w:val="23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t xml:space="preserve">egzemplarz nr 2 </w:t>
      </w:r>
      <w:r w:rsidR="00244B77" w:rsidRPr="00340918">
        <w:rPr>
          <w:rFonts w:asciiTheme="minorHAnsi" w:hAnsiTheme="minorHAnsi" w:cstheme="minorHAnsi"/>
          <w:sz w:val="24"/>
          <w:szCs w:val="24"/>
        </w:rPr>
        <w:t xml:space="preserve">– </w:t>
      </w:r>
      <w:r w:rsidR="00A2309F" w:rsidRPr="00340918">
        <w:rPr>
          <w:rFonts w:asciiTheme="minorHAnsi" w:hAnsiTheme="minorHAnsi" w:cstheme="minorHAnsi"/>
          <w:sz w:val="24"/>
          <w:szCs w:val="24"/>
          <w:lang w:eastAsia="pl-PL"/>
        </w:rPr>
        <w:t>Uniwersytetu Trzeciego Wieku w Chodzieży,</w:t>
      </w:r>
    </w:p>
    <w:p w14:paraId="67021B9B" w14:textId="7C58D2A6" w:rsidR="00A2309F" w:rsidRPr="00340918" w:rsidRDefault="00A2309F" w:rsidP="00D26AD3">
      <w:pPr>
        <w:pStyle w:val="Akapitzlist"/>
        <w:numPr>
          <w:ilvl w:val="0"/>
          <w:numId w:val="23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340918">
        <w:rPr>
          <w:rFonts w:asciiTheme="minorHAnsi" w:hAnsiTheme="minorHAnsi" w:cstheme="minorHAnsi"/>
          <w:sz w:val="24"/>
          <w:szCs w:val="24"/>
        </w:rPr>
        <w:lastRenderedPageBreak/>
        <w:t>egzemplarz nr 3 –</w:t>
      </w:r>
      <w:r w:rsidRPr="00340918">
        <w:rPr>
          <w:rFonts w:asciiTheme="minorHAnsi" w:hAnsiTheme="minorHAnsi" w:cstheme="minorHAnsi"/>
          <w:sz w:val="24"/>
          <w:szCs w:val="24"/>
          <w:lang w:eastAsia="pl-PL"/>
        </w:rPr>
        <w:t xml:space="preserve"> Stowarzyszenia Green House.</w:t>
      </w:r>
    </w:p>
    <w:p w14:paraId="1A9FF282" w14:textId="77777777" w:rsidR="00D26AD3" w:rsidRPr="0011043D" w:rsidRDefault="00A2309F" w:rsidP="00D26AD3">
      <w:pPr>
        <w:pStyle w:val="Tekstpodstawowywcity2"/>
        <w:spacing w:before="600" w:after="0" w:line="240" w:lineRule="auto"/>
        <w:ind w:left="5387"/>
        <w:jc w:val="center"/>
        <w:rPr>
          <w:rFonts w:asciiTheme="minorHAnsi" w:hAnsiTheme="minorHAnsi" w:cs="Calibri"/>
        </w:rPr>
      </w:pPr>
      <w:r w:rsidRPr="0011043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26AD3" w:rsidRPr="0011043D">
        <w:rPr>
          <w:rFonts w:asciiTheme="minorHAnsi" w:hAnsiTheme="minorHAnsi" w:cs="Calibri"/>
        </w:rPr>
        <w:t>Grzegorz Grygiel</w:t>
      </w:r>
    </w:p>
    <w:p w14:paraId="05273481" w14:textId="77777777" w:rsidR="00D26AD3" w:rsidRPr="0011043D" w:rsidRDefault="00D26AD3" w:rsidP="00D26AD3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</w:rPr>
      </w:pPr>
      <w:r w:rsidRPr="0011043D">
        <w:rPr>
          <w:rFonts w:asciiTheme="minorHAnsi" w:hAnsiTheme="minorHAnsi" w:cs="Calibri"/>
        </w:rPr>
        <w:t>Dyrektor</w:t>
      </w:r>
    </w:p>
    <w:p w14:paraId="4C15F315" w14:textId="77777777" w:rsidR="00D26AD3" w:rsidRPr="0011043D" w:rsidRDefault="00D26AD3" w:rsidP="00D26AD3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</w:rPr>
      </w:pPr>
      <w:r w:rsidRPr="0011043D">
        <w:rPr>
          <w:rFonts w:asciiTheme="minorHAnsi" w:hAnsiTheme="minorHAnsi" w:cs="Calibri"/>
        </w:rPr>
        <w:t>Regionalnego Ośrodka Polityki Społecznej w Poznaniu</w:t>
      </w:r>
    </w:p>
    <w:p w14:paraId="118F8C9D" w14:textId="011B4BA4" w:rsidR="007E45C9" w:rsidRPr="00EA3F70" w:rsidRDefault="007E45C9" w:rsidP="00D26AD3">
      <w:pPr>
        <w:spacing w:after="0" w:line="360" w:lineRule="auto"/>
        <w:rPr>
          <w:rFonts w:asciiTheme="majorHAnsi" w:hAnsiTheme="majorHAnsi" w:cstheme="majorHAnsi"/>
          <w:sz w:val="24"/>
        </w:rPr>
      </w:pPr>
    </w:p>
    <w:sectPr w:rsidR="007E45C9" w:rsidRPr="00EA3F70" w:rsidSect="00447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43A70" w14:textId="77777777" w:rsidR="009A0FA0" w:rsidRDefault="009A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 w:rsidP="00447BE8">
    <w:pPr>
      <w:pStyle w:val="Stopka"/>
      <w:ind w:left="-1417"/>
    </w:pPr>
    <w:r>
      <w:rPr>
        <w:noProof/>
        <w:lang w:eastAsia="pl-PL"/>
      </w:rPr>
      <w:drawing>
        <wp:inline distT="0" distB="0" distL="0" distR="0" wp14:anchorId="1D421B5B" wp14:editId="0C202ADC">
          <wp:extent cx="7588602" cy="920665"/>
          <wp:effectExtent l="0" t="0" r="0" b="0"/>
          <wp:docPr id="52" name="Obraz 52" descr="z lewej strony: różnokolorowa litera W obok napis Wielkopolska pionowa kreska a obok niej Herb z orłem bez korony oraz napis Jednostka Organizacyjna Samorządu Województwa Wielk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 w:rsidP="00447BE8">
    <w:pPr>
      <w:pStyle w:val="Stopka"/>
      <w:ind w:left="-1417"/>
    </w:pPr>
    <w:r>
      <w:rPr>
        <w:noProof/>
        <w:lang w:eastAsia="pl-PL"/>
      </w:rPr>
      <w:drawing>
        <wp:inline distT="0" distB="0" distL="0" distR="0" wp14:anchorId="7ADD5B65" wp14:editId="6B7D724D">
          <wp:extent cx="7549200" cy="914400"/>
          <wp:effectExtent l="535940" t="0" r="759460" b="0"/>
          <wp:docPr id="54" name="Obraz 54" descr="z lewej strony: różnokolorowa litera W obok napis Wielkopolska pionowa kreska a obok niej Herb z orłem bez korony oraz napis Jednostka Organizacyjna Samorządu Województwa Wielk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2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F4959" w14:textId="77777777" w:rsidR="009A0FA0" w:rsidRDefault="009A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49A83" w14:textId="77777777" w:rsidR="009A0FA0" w:rsidRDefault="009A0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 w:rsidP="00447BE8">
    <w:pPr>
      <w:pStyle w:val="Nagwek"/>
      <w:ind w:left="-1417"/>
    </w:pPr>
    <w:r>
      <w:rPr>
        <w:noProof/>
        <w:lang w:eastAsia="pl-PL"/>
      </w:rPr>
      <w:drawing>
        <wp:inline distT="0" distB="0" distL="0" distR="0" wp14:anchorId="09CD321C" wp14:editId="200814BF">
          <wp:extent cx="7552576" cy="1196324"/>
          <wp:effectExtent l="0" t="0" r="0" b="4445"/>
          <wp:docPr id="53" name="Obraz 53" descr="z lewej strony logo logo ROPS obok napis Regionalny Ośrodek Polityki Społecznej w Poznaniu, poniżej dane adresowe: ul. Nowowiejskiego 11, 61-731 Poznań, tel. 61 8576300, e-mail: rops@rops.poznan.pl, www.rops.poznan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644BE"/>
    <w:multiLevelType w:val="hybridMultilevel"/>
    <w:tmpl w:val="C4462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23741A"/>
    <w:multiLevelType w:val="hybridMultilevel"/>
    <w:tmpl w:val="96D602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33E3F"/>
    <w:multiLevelType w:val="hybridMultilevel"/>
    <w:tmpl w:val="7488E3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0E462CF"/>
    <w:multiLevelType w:val="hybridMultilevel"/>
    <w:tmpl w:val="333C0F02"/>
    <w:lvl w:ilvl="0" w:tplc="37BED5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80D12"/>
    <w:multiLevelType w:val="hybridMultilevel"/>
    <w:tmpl w:val="439E920A"/>
    <w:lvl w:ilvl="0" w:tplc="280E02C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4F25D24"/>
    <w:multiLevelType w:val="hybridMultilevel"/>
    <w:tmpl w:val="E8F81C9E"/>
    <w:lvl w:ilvl="0" w:tplc="280E0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1734B0"/>
    <w:multiLevelType w:val="hybridMultilevel"/>
    <w:tmpl w:val="206AFF0E"/>
    <w:lvl w:ilvl="0" w:tplc="59A45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F48E2"/>
    <w:multiLevelType w:val="hybridMultilevel"/>
    <w:tmpl w:val="791EF0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874AA"/>
    <w:multiLevelType w:val="hybridMultilevel"/>
    <w:tmpl w:val="0C160F84"/>
    <w:lvl w:ilvl="0" w:tplc="0415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44AE7D7A"/>
    <w:multiLevelType w:val="hybridMultilevel"/>
    <w:tmpl w:val="776CFE9A"/>
    <w:lvl w:ilvl="0" w:tplc="F558CCE2">
      <w:start w:val="1"/>
      <w:numFmt w:val="upperRoman"/>
      <w:pStyle w:val="Rozdzia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306E264">
      <w:start w:val="1"/>
      <w:numFmt w:val="decimal"/>
      <w:pStyle w:val="Rozdzia2"/>
      <w:lvlText w:val="%2."/>
      <w:lvlJc w:val="left"/>
      <w:pPr>
        <w:tabs>
          <w:tab w:val="num" w:pos="1440"/>
        </w:tabs>
        <w:ind w:left="1440" w:hanging="360"/>
      </w:pPr>
    </w:lvl>
    <w:lvl w:ilvl="2" w:tplc="BDC8158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82B73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9B26986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6247E4"/>
    <w:multiLevelType w:val="hybridMultilevel"/>
    <w:tmpl w:val="AA224522"/>
    <w:lvl w:ilvl="0" w:tplc="9C2E1B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83E7E"/>
    <w:multiLevelType w:val="hybridMultilevel"/>
    <w:tmpl w:val="4C8869AE"/>
    <w:lvl w:ilvl="0" w:tplc="59A452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74103"/>
    <w:multiLevelType w:val="hybridMultilevel"/>
    <w:tmpl w:val="E306EA2E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2612CC"/>
    <w:multiLevelType w:val="hybridMultilevel"/>
    <w:tmpl w:val="89EED8A4"/>
    <w:lvl w:ilvl="0" w:tplc="280E02C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B94E05"/>
    <w:multiLevelType w:val="hybridMultilevel"/>
    <w:tmpl w:val="B4441D08"/>
    <w:lvl w:ilvl="0" w:tplc="6BB0DA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783041">
    <w:abstractNumId w:val="1"/>
  </w:num>
  <w:num w:numId="2" w16cid:durableId="1614363667">
    <w:abstractNumId w:val="4"/>
  </w:num>
  <w:num w:numId="3" w16cid:durableId="643658615">
    <w:abstractNumId w:val="3"/>
  </w:num>
  <w:num w:numId="4" w16cid:durableId="1547839436">
    <w:abstractNumId w:val="8"/>
  </w:num>
  <w:num w:numId="5" w16cid:durableId="1888831605">
    <w:abstractNumId w:val="9"/>
  </w:num>
  <w:num w:numId="6" w16cid:durableId="1284725504">
    <w:abstractNumId w:val="24"/>
  </w:num>
  <w:num w:numId="7" w16cid:durableId="1311323948">
    <w:abstractNumId w:val="0"/>
  </w:num>
  <w:num w:numId="8" w16cid:durableId="2071920809">
    <w:abstractNumId w:val="2"/>
  </w:num>
  <w:num w:numId="9" w16cid:durableId="1297225434">
    <w:abstractNumId w:val="6"/>
  </w:num>
  <w:num w:numId="10" w16cid:durableId="272565267">
    <w:abstractNumId w:val="20"/>
  </w:num>
  <w:num w:numId="11" w16cid:durableId="1615864586">
    <w:abstractNumId w:val="23"/>
  </w:num>
  <w:num w:numId="12" w16cid:durableId="2140608226">
    <w:abstractNumId w:val="25"/>
  </w:num>
  <w:num w:numId="13" w16cid:durableId="279840144">
    <w:abstractNumId w:val="11"/>
  </w:num>
  <w:num w:numId="14" w16cid:durableId="237635439">
    <w:abstractNumId w:val="18"/>
  </w:num>
  <w:num w:numId="15" w16cid:durableId="2110423007">
    <w:abstractNumId w:val="10"/>
  </w:num>
  <w:num w:numId="16" w16cid:durableId="25067418">
    <w:abstractNumId w:val="13"/>
  </w:num>
  <w:num w:numId="17" w16cid:durableId="2082096942">
    <w:abstractNumId w:val="17"/>
  </w:num>
  <w:num w:numId="18" w16cid:durableId="2023969382">
    <w:abstractNumId w:val="16"/>
  </w:num>
  <w:num w:numId="19" w16cid:durableId="1187015501">
    <w:abstractNumId w:val="7"/>
  </w:num>
  <w:num w:numId="20" w16cid:durableId="129132226">
    <w:abstractNumId w:val="21"/>
  </w:num>
  <w:num w:numId="21" w16cid:durableId="978533330">
    <w:abstractNumId w:val="22"/>
  </w:num>
  <w:num w:numId="22" w16cid:durableId="847330377">
    <w:abstractNumId w:val="12"/>
  </w:num>
  <w:num w:numId="23" w16cid:durableId="1652176218">
    <w:abstractNumId w:val="14"/>
  </w:num>
  <w:num w:numId="24" w16cid:durableId="762723432">
    <w:abstractNumId w:val="19"/>
  </w:num>
  <w:num w:numId="25" w16cid:durableId="1570458900">
    <w:abstractNumId w:val="5"/>
  </w:num>
  <w:num w:numId="26" w16cid:durableId="7471135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09C1"/>
    <w:rsid w:val="000618E6"/>
    <w:rsid w:val="00066B43"/>
    <w:rsid w:val="000A1BA6"/>
    <w:rsid w:val="0011043D"/>
    <w:rsid w:val="00111F4E"/>
    <w:rsid w:val="00125A0D"/>
    <w:rsid w:val="0013612C"/>
    <w:rsid w:val="00177978"/>
    <w:rsid w:val="001D3E64"/>
    <w:rsid w:val="00244B77"/>
    <w:rsid w:val="00261015"/>
    <w:rsid w:val="002654A2"/>
    <w:rsid w:val="00270609"/>
    <w:rsid w:val="002C143D"/>
    <w:rsid w:val="002D0E2F"/>
    <w:rsid w:val="002E7E29"/>
    <w:rsid w:val="00325506"/>
    <w:rsid w:val="00340918"/>
    <w:rsid w:val="003456FB"/>
    <w:rsid w:val="00390DE7"/>
    <w:rsid w:val="003F4888"/>
    <w:rsid w:val="00434C6A"/>
    <w:rsid w:val="00447BE8"/>
    <w:rsid w:val="00455207"/>
    <w:rsid w:val="00460B7B"/>
    <w:rsid w:val="00490A31"/>
    <w:rsid w:val="004C02EA"/>
    <w:rsid w:val="004F1422"/>
    <w:rsid w:val="004F1656"/>
    <w:rsid w:val="00541B61"/>
    <w:rsid w:val="005F788E"/>
    <w:rsid w:val="00616105"/>
    <w:rsid w:val="006404C6"/>
    <w:rsid w:val="00641C73"/>
    <w:rsid w:val="006637B3"/>
    <w:rsid w:val="006A1666"/>
    <w:rsid w:val="006B5AB3"/>
    <w:rsid w:val="006F04F4"/>
    <w:rsid w:val="00734A78"/>
    <w:rsid w:val="00780AB3"/>
    <w:rsid w:val="00781D1F"/>
    <w:rsid w:val="00786DA2"/>
    <w:rsid w:val="007A0665"/>
    <w:rsid w:val="007C2944"/>
    <w:rsid w:val="007E45C9"/>
    <w:rsid w:val="008447F5"/>
    <w:rsid w:val="008630EB"/>
    <w:rsid w:val="008769EB"/>
    <w:rsid w:val="008831CA"/>
    <w:rsid w:val="008844D7"/>
    <w:rsid w:val="00890682"/>
    <w:rsid w:val="008E3DF1"/>
    <w:rsid w:val="009973C3"/>
    <w:rsid w:val="009A0FA0"/>
    <w:rsid w:val="00A000E4"/>
    <w:rsid w:val="00A04AEE"/>
    <w:rsid w:val="00A05038"/>
    <w:rsid w:val="00A2309F"/>
    <w:rsid w:val="00A31B0D"/>
    <w:rsid w:val="00A6350D"/>
    <w:rsid w:val="00A700F5"/>
    <w:rsid w:val="00AB4013"/>
    <w:rsid w:val="00B21798"/>
    <w:rsid w:val="00B24959"/>
    <w:rsid w:val="00B917AB"/>
    <w:rsid w:val="00BD6873"/>
    <w:rsid w:val="00BF6736"/>
    <w:rsid w:val="00C91ADE"/>
    <w:rsid w:val="00CB5A66"/>
    <w:rsid w:val="00CC61ED"/>
    <w:rsid w:val="00CE0B90"/>
    <w:rsid w:val="00D26AD3"/>
    <w:rsid w:val="00D47E26"/>
    <w:rsid w:val="00DA2D45"/>
    <w:rsid w:val="00DD5391"/>
    <w:rsid w:val="00E1407F"/>
    <w:rsid w:val="00E31838"/>
    <w:rsid w:val="00E43D41"/>
    <w:rsid w:val="00E47A8D"/>
    <w:rsid w:val="00E633A5"/>
    <w:rsid w:val="00E65097"/>
    <w:rsid w:val="00E77925"/>
    <w:rsid w:val="00EA3F70"/>
    <w:rsid w:val="00EB2A06"/>
    <w:rsid w:val="00F00922"/>
    <w:rsid w:val="00F46863"/>
    <w:rsid w:val="00F94BA4"/>
    <w:rsid w:val="00FE2BA7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1">
    <w:name w:val="Rozdział 1"/>
    <w:basedOn w:val="Normalny"/>
    <w:rsid w:val="00FE2BA7"/>
    <w:pPr>
      <w:numPr>
        <w:numId w:val="17"/>
      </w:numPr>
      <w:tabs>
        <w:tab w:val="clear" w:pos="1080"/>
        <w:tab w:val="num" w:pos="540"/>
      </w:tabs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2">
    <w:name w:val="Rozdział 2"/>
    <w:basedOn w:val="Normalny"/>
    <w:rsid w:val="00FE2BA7"/>
    <w:pPr>
      <w:numPr>
        <w:ilvl w:val="1"/>
        <w:numId w:val="17"/>
      </w:numPr>
      <w:tabs>
        <w:tab w:val="clear" w:pos="1440"/>
        <w:tab w:val="num" w:pos="360"/>
      </w:tabs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959"/>
    <w:rPr>
      <w:rFonts w:ascii="Segoe UI" w:eastAsia="Calibr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490A3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Patrycja Bartoszewska</cp:lastModifiedBy>
  <cp:revision>7</cp:revision>
  <cp:lastPrinted>2024-06-24T09:22:00Z</cp:lastPrinted>
  <dcterms:created xsi:type="dcterms:W3CDTF">2024-06-19T10:35:00Z</dcterms:created>
  <dcterms:modified xsi:type="dcterms:W3CDTF">2025-01-13T08:15:00Z</dcterms:modified>
</cp:coreProperties>
</file>