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090589" w14:textId="77777777" w:rsidR="00325506" w:rsidRPr="004F6F4A" w:rsidRDefault="00325506" w:rsidP="00325506">
      <w:pPr>
        <w:spacing w:after="0" w:line="240" w:lineRule="auto"/>
        <w:ind w:left="5103"/>
        <w:jc w:val="both"/>
        <w:rPr>
          <w:rFonts w:asciiTheme="majorHAnsi" w:hAnsiTheme="majorHAnsi" w:cstheme="majorHAnsi"/>
        </w:rPr>
      </w:pPr>
    </w:p>
    <w:p w14:paraId="361A773F" w14:textId="77777777" w:rsidR="00325506" w:rsidRPr="004F6F4A" w:rsidRDefault="00325506" w:rsidP="00325506">
      <w:pPr>
        <w:spacing w:after="0" w:line="240" w:lineRule="auto"/>
        <w:ind w:left="5103"/>
        <w:jc w:val="both"/>
        <w:rPr>
          <w:rFonts w:asciiTheme="majorHAnsi" w:hAnsiTheme="majorHAnsi" w:cstheme="majorHAnsi"/>
        </w:rPr>
      </w:pPr>
    </w:p>
    <w:p w14:paraId="0B08EE7A" w14:textId="77777777" w:rsidR="00325506" w:rsidRPr="004F6F4A" w:rsidRDefault="00325506" w:rsidP="00325506">
      <w:pPr>
        <w:spacing w:after="0" w:line="240" w:lineRule="auto"/>
        <w:ind w:left="5103"/>
        <w:jc w:val="both"/>
        <w:rPr>
          <w:rFonts w:asciiTheme="majorHAnsi" w:hAnsiTheme="majorHAnsi" w:cstheme="majorHAnsi"/>
        </w:rPr>
      </w:pPr>
    </w:p>
    <w:p w14:paraId="6EF3EED1" w14:textId="475E026A" w:rsidR="006F3708" w:rsidRPr="00FC2E90" w:rsidRDefault="006F3708" w:rsidP="006F3708">
      <w:pPr>
        <w:ind w:firstLine="5940"/>
        <w:jc w:val="right"/>
        <w:rPr>
          <w:rFonts w:asciiTheme="majorHAnsi" w:hAnsiTheme="majorHAnsi" w:cstheme="majorHAnsi"/>
          <w:b/>
        </w:rPr>
      </w:pPr>
    </w:p>
    <w:p w14:paraId="75AB9A82" w14:textId="74372082" w:rsidR="00325506" w:rsidRPr="002F5286" w:rsidRDefault="006F3708" w:rsidP="00B51387">
      <w:pPr>
        <w:rPr>
          <w:rFonts w:asciiTheme="majorHAnsi" w:hAnsiTheme="majorHAnsi" w:cstheme="majorHAnsi"/>
        </w:rPr>
      </w:pPr>
      <w:r w:rsidRPr="002F5286">
        <w:rPr>
          <w:rFonts w:asciiTheme="majorHAnsi" w:hAnsiTheme="majorHAnsi" w:cstheme="majorHAnsi"/>
        </w:rPr>
        <w:t>ROPS.IX.424.</w:t>
      </w:r>
      <w:r w:rsidR="00554D00" w:rsidRPr="002F5286">
        <w:rPr>
          <w:rFonts w:asciiTheme="majorHAnsi" w:hAnsiTheme="majorHAnsi" w:cstheme="majorHAnsi"/>
        </w:rPr>
        <w:t>3</w:t>
      </w:r>
      <w:r w:rsidR="00003FAE" w:rsidRPr="002F5286">
        <w:rPr>
          <w:rFonts w:asciiTheme="majorHAnsi" w:hAnsiTheme="majorHAnsi" w:cstheme="majorHAnsi"/>
        </w:rPr>
        <w:t>.</w:t>
      </w:r>
      <w:r w:rsidR="00D76A92" w:rsidRPr="002F5286">
        <w:rPr>
          <w:rFonts w:asciiTheme="majorHAnsi" w:hAnsiTheme="majorHAnsi" w:cstheme="majorHAnsi"/>
        </w:rPr>
        <w:t>7</w:t>
      </w:r>
      <w:r w:rsidRPr="002F5286">
        <w:rPr>
          <w:rFonts w:asciiTheme="majorHAnsi" w:hAnsiTheme="majorHAnsi" w:cstheme="majorHAnsi"/>
        </w:rPr>
        <w:t>.2025</w:t>
      </w:r>
      <w:r w:rsidR="00325506" w:rsidRPr="002F5286">
        <w:rPr>
          <w:rFonts w:asciiTheme="majorHAnsi" w:hAnsiTheme="majorHAnsi" w:cstheme="majorHAnsi"/>
        </w:rPr>
        <w:t xml:space="preserve">      </w:t>
      </w:r>
    </w:p>
    <w:p w14:paraId="08725461" w14:textId="4232A51D" w:rsidR="00554D00" w:rsidRPr="00FC2E90" w:rsidRDefault="00325506" w:rsidP="00554D00">
      <w:pPr>
        <w:spacing w:after="0" w:line="240" w:lineRule="auto"/>
        <w:ind w:left="5103"/>
        <w:rPr>
          <w:rFonts w:asciiTheme="majorHAnsi" w:hAnsiTheme="majorHAnsi" w:cstheme="majorHAnsi"/>
          <w:bCs/>
          <w:lang w:eastAsia="pl-PL"/>
        </w:rPr>
      </w:pPr>
      <w:r w:rsidRPr="00FC2E90">
        <w:rPr>
          <w:rFonts w:asciiTheme="majorHAnsi" w:hAnsiTheme="majorHAnsi" w:cstheme="majorHAnsi"/>
          <w:b/>
          <w:lang w:eastAsia="pl-PL"/>
        </w:rPr>
        <w:t xml:space="preserve">                                                                                                                     </w:t>
      </w:r>
      <w:r w:rsidR="00554D00" w:rsidRPr="00FC2E90">
        <w:rPr>
          <w:rFonts w:asciiTheme="majorHAnsi" w:hAnsiTheme="majorHAnsi" w:cstheme="majorHAnsi"/>
          <w:b/>
          <w:lang w:eastAsia="pl-PL"/>
        </w:rPr>
        <w:t xml:space="preserve">WIELKOPOLSKA FUNDACJA REHABILITACJI                                                                                                  </w:t>
      </w:r>
      <w:r w:rsidR="00554D00" w:rsidRPr="00FC2E90">
        <w:rPr>
          <w:rFonts w:asciiTheme="majorHAnsi" w:hAnsiTheme="majorHAnsi" w:cstheme="majorHAnsi"/>
          <w:lang w:eastAsia="pl-PL"/>
        </w:rPr>
        <w:t xml:space="preserve">  </w:t>
      </w:r>
      <w:r w:rsidR="00605913">
        <w:rPr>
          <w:rFonts w:asciiTheme="majorHAnsi" w:hAnsiTheme="majorHAnsi" w:cstheme="majorHAnsi"/>
          <w:b/>
          <w:lang w:eastAsia="pl-PL"/>
        </w:rPr>
        <w:t>ul. Łomżyńska 1</w:t>
      </w:r>
      <w:r w:rsidR="00605913">
        <w:rPr>
          <w:rFonts w:asciiTheme="majorHAnsi" w:hAnsiTheme="majorHAnsi" w:cstheme="majorHAnsi"/>
          <w:b/>
          <w:lang w:eastAsia="pl-PL"/>
        </w:rPr>
        <w:br/>
        <w:t>61-048 Poznań</w:t>
      </w:r>
    </w:p>
    <w:p w14:paraId="26D9CD50" w14:textId="213B735A" w:rsidR="00AC2229" w:rsidRPr="00FC2E90" w:rsidRDefault="00AC2229" w:rsidP="00AC2229">
      <w:pPr>
        <w:spacing w:after="120" w:line="240" w:lineRule="auto"/>
        <w:ind w:left="4536"/>
        <w:rPr>
          <w:rFonts w:asciiTheme="majorHAnsi" w:hAnsiTheme="majorHAnsi" w:cstheme="majorHAnsi"/>
          <w:b/>
          <w:lang w:eastAsia="pl-PL"/>
        </w:rPr>
      </w:pPr>
      <w:r w:rsidRPr="00FC2E90">
        <w:rPr>
          <w:rFonts w:asciiTheme="majorHAnsi" w:hAnsiTheme="majorHAnsi" w:cstheme="majorHAnsi"/>
          <w:b/>
          <w:lang w:eastAsia="pl-PL"/>
        </w:rPr>
        <w:t xml:space="preserve"> </w:t>
      </w:r>
    </w:p>
    <w:p w14:paraId="42B9855C" w14:textId="3AFD6A0A" w:rsidR="00325506" w:rsidRPr="00FC2E90" w:rsidRDefault="00325506" w:rsidP="00AC2229">
      <w:pPr>
        <w:spacing w:after="0" w:line="240" w:lineRule="auto"/>
        <w:rPr>
          <w:rFonts w:asciiTheme="majorHAnsi" w:hAnsiTheme="majorHAnsi" w:cstheme="majorHAnsi"/>
          <w:bCs/>
          <w:lang w:eastAsia="pl-PL"/>
        </w:rPr>
      </w:pPr>
    </w:p>
    <w:p w14:paraId="3E5F9A8D" w14:textId="77777777" w:rsidR="00325506" w:rsidRPr="00FC2E90" w:rsidRDefault="00325506" w:rsidP="00325506">
      <w:pPr>
        <w:pStyle w:val="Nagwek1"/>
        <w:ind w:left="0" w:firstLine="0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FC2E90">
        <w:rPr>
          <w:rFonts w:asciiTheme="majorHAnsi" w:hAnsiTheme="majorHAnsi" w:cstheme="majorHAnsi"/>
          <w:b/>
          <w:sz w:val="22"/>
          <w:szCs w:val="22"/>
        </w:rPr>
        <w:t>WYSTĄPIENIE POKONTROLNE</w:t>
      </w:r>
    </w:p>
    <w:p w14:paraId="736307E4" w14:textId="77777777" w:rsidR="00325506" w:rsidRPr="00FC2E90" w:rsidRDefault="00325506" w:rsidP="00325506">
      <w:pPr>
        <w:pStyle w:val="Stopka"/>
        <w:tabs>
          <w:tab w:val="left" w:pos="708"/>
        </w:tabs>
        <w:spacing w:line="360" w:lineRule="auto"/>
        <w:jc w:val="both"/>
        <w:rPr>
          <w:rFonts w:asciiTheme="majorHAnsi" w:hAnsiTheme="majorHAnsi" w:cstheme="majorHAnsi"/>
          <w:b/>
        </w:rPr>
      </w:pPr>
    </w:p>
    <w:p w14:paraId="2844F0B7" w14:textId="5AC64243" w:rsidR="00047AB5" w:rsidRPr="00FC2E90" w:rsidRDefault="007921A3" w:rsidP="001B43DB">
      <w:pPr>
        <w:spacing w:after="240"/>
        <w:rPr>
          <w:rFonts w:asciiTheme="majorHAnsi" w:hAnsiTheme="majorHAnsi" w:cstheme="majorHAnsi"/>
        </w:rPr>
      </w:pPr>
      <w:r w:rsidRPr="00FC2E90">
        <w:rPr>
          <w:rFonts w:asciiTheme="majorHAnsi" w:hAnsiTheme="majorHAnsi" w:cstheme="majorHAnsi"/>
        </w:rPr>
        <w:t>W okresie od 14</w:t>
      </w:r>
      <w:r w:rsidR="00CC15B5" w:rsidRPr="00FC2E90">
        <w:rPr>
          <w:rFonts w:asciiTheme="majorHAnsi" w:hAnsiTheme="majorHAnsi" w:cstheme="majorHAnsi"/>
        </w:rPr>
        <w:t xml:space="preserve"> </w:t>
      </w:r>
      <w:r w:rsidR="00676268" w:rsidRPr="00FC2E90">
        <w:rPr>
          <w:rFonts w:asciiTheme="majorHAnsi" w:hAnsiTheme="majorHAnsi" w:cstheme="majorHAnsi"/>
        </w:rPr>
        <w:t>kwietnia 2025 r. do 14</w:t>
      </w:r>
      <w:r w:rsidR="00CC15B5" w:rsidRPr="00FC2E90">
        <w:rPr>
          <w:rFonts w:asciiTheme="majorHAnsi" w:hAnsiTheme="majorHAnsi" w:cstheme="majorHAnsi"/>
        </w:rPr>
        <w:t xml:space="preserve"> </w:t>
      </w:r>
      <w:r w:rsidR="00676268" w:rsidRPr="00FC2E90">
        <w:rPr>
          <w:rFonts w:asciiTheme="majorHAnsi" w:hAnsiTheme="majorHAnsi" w:cstheme="majorHAnsi"/>
        </w:rPr>
        <w:t xml:space="preserve">maja </w:t>
      </w:r>
      <w:r w:rsidR="00CC15B5" w:rsidRPr="00FC2E90">
        <w:rPr>
          <w:rFonts w:asciiTheme="majorHAnsi" w:hAnsiTheme="majorHAnsi" w:cstheme="majorHAnsi"/>
        </w:rPr>
        <w:t>2025 r.</w:t>
      </w:r>
      <w:r w:rsidR="00325506" w:rsidRPr="00FC2E90">
        <w:rPr>
          <w:rFonts w:asciiTheme="majorHAnsi" w:hAnsiTheme="majorHAnsi" w:cstheme="majorHAnsi"/>
        </w:rPr>
        <w:t xml:space="preserve"> Regionalny Ośrodek Polityki Społecznej w</w:t>
      </w:r>
      <w:r w:rsidR="00047AB5" w:rsidRPr="00FC2E90">
        <w:rPr>
          <w:rFonts w:asciiTheme="majorHAnsi" w:hAnsiTheme="majorHAnsi" w:cstheme="majorHAnsi"/>
        </w:rPr>
        <w:t> </w:t>
      </w:r>
      <w:r w:rsidR="00325506" w:rsidRPr="00FC2E90">
        <w:rPr>
          <w:rFonts w:asciiTheme="majorHAnsi" w:hAnsiTheme="majorHAnsi" w:cstheme="majorHAnsi"/>
        </w:rPr>
        <w:t xml:space="preserve">Poznaniu przeprowadził kontrolę </w:t>
      </w:r>
      <w:r w:rsidR="00CC15B5" w:rsidRPr="00FC2E90">
        <w:rPr>
          <w:rFonts w:asciiTheme="majorHAnsi" w:hAnsiTheme="majorHAnsi" w:cstheme="majorHAnsi"/>
        </w:rPr>
        <w:t>prawidłowości wykonania zadania publicznego pn. „</w:t>
      </w:r>
      <w:r w:rsidR="00676268" w:rsidRPr="00FC2E90">
        <w:rPr>
          <w:rFonts w:asciiTheme="majorHAnsi" w:hAnsiTheme="majorHAnsi" w:cstheme="majorHAnsi"/>
        </w:rPr>
        <w:t>Rehabilitacja szyta na miarę potrzeb pacjenta</w:t>
      </w:r>
      <w:r w:rsidR="00CC15B5" w:rsidRPr="00FC2E90">
        <w:rPr>
          <w:rFonts w:asciiTheme="majorHAnsi" w:hAnsiTheme="majorHAnsi" w:cstheme="majorHAnsi"/>
        </w:rPr>
        <w:t>” w obszarze działalności na rzecz</w:t>
      </w:r>
      <w:r w:rsidR="00676268" w:rsidRPr="00FC2E90">
        <w:rPr>
          <w:rFonts w:asciiTheme="majorHAnsi" w:hAnsiTheme="majorHAnsi" w:cstheme="majorHAnsi"/>
        </w:rPr>
        <w:t xml:space="preserve"> osób z niepełnosprawnościami, </w:t>
      </w:r>
      <w:r w:rsidR="00CC15B5" w:rsidRPr="00FC2E90">
        <w:rPr>
          <w:rFonts w:asciiTheme="majorHAnsi" w:hAnsiTheme="majorHAnsi" w:cstheme="majorHAnsi"/>
        </w:rPr>
        <w:t xml:space="preserve">zrealizowanego </w:t>
      </w:r>
      <w:r w:rsidR="00CC15B5" w:rsidRPr="00FC2E90">
        <w:rPr>
          <w:rFonts w:asciiTheme="majorHAnsi" w:hAnsiTheme="majorHAnsi" w:cstheme="majorHAnsi"/>
          <w:lang w:eastAsia="pl-PL"/>
        </w:rPr>
        <w:t>na podstawie umowy</w:t>
      </w:r>
      <w:r w:rsidR="00CC15B5" w:rsidRPr="00FC2E90">
        <w:rPr>
          <w:rFonts w:asciiTheme="majorHAnsi" w:hAnsiTheme="majorHAnsi" w:cstheme="majorHAnsi"/>
          <w:b/>
          <w:lang w:eastAsia="pl-PL"/>
        </w:rPr>
        <w:t xml:space="preserve"> </w:t>
      </w:r>
      <w:r w:rsidR="00676268" w:rsidRPr="00FC2E90">
        <w:rPr>
          <w:rFonts w:asciiTheme="majorHAnsi" w:hAnsiTheme="majorHAnsi" w:cstheme="majorHAnsi"/>
        </w:rPr>
        <w:t>nr U290</w:t>
      </w:r>
      <w:r w:rsidR="00CC15B5" w:rsidRPr="00FC2E90">
        <w:rPr>
          <w:rFonts w:asciiTheme="majorHAnsi" w:hAnsiTheme="majorHAnsi" w:cstheme="majorHAnsi"/>
        </w:rPr>
        <w:t>/2024 z dnia 28 czerwca 2024 r. przez</w:t>
      </w:r>
      <w:r w:rsidR="00676268" w:rsidRPr="00FC2E90">
        <w:rPr>
          <w:rFonts w:asciiTheme="majorHAnsi" w:hAnsiTheme="majorHAnsi" w:cstheme="majorHAnsi"/>
        </w:rPr>
        <w:t xml:space="preserve"> Wielkopolską Fundację Rehabilitacji</w:t>
      </w:r>
      <w:r w:rsidR="00CC15B5" w:rsidRPr="00FC2E90">
        <w:rPr>
          <w:rFonts w:asciiTheme="majorHAnsi" w:hAnsiTheme="majorHAnsi" w:cstheme="majorHAnsi"/>
        </w:rPr>
        <w:t xml:space="preserve">, </w:t>
      </w:r>
      <w:r w:rsidR="00676268" w:rsidRPr="00FC2E90">
        <w:rPr>
          <w:rFonts w:asciiTheme="majorHAnsi" w:hAnsiTheme="majorHAnsi" w:cstheme="majorHAnsi"/>
        </w:rPr>
        <w:t>ul. Łomżyńska 1, 61-048 Poznań</w:t>
      </w:r>
      <w:r w:rsidR="00CC15B5" w:rsidRPr="00FC2E90">
        <w:rPr>
          <w:rFonts w:asciiTheme="majorHAnsi" w:hAnsiTheme="majorHAnsi" w:cstheme="majorHAnsi"/>
          <w:lang w:eastAsia="pl-PL"/>
        </w:rPr>
        <w:t>.</w:t>
      </w:r>
      <w:r w:rsidR="00CC15B5" w:rsidRPr="00FC2E90">
        <w:rPr>
          <w:rFonts w:asciiTheme="majorHAnsi" w:hAnsiTheme="majorHAnsi" w:cstheme="majorHAnsi"/>
        </w:rPr>
        <w:t xml:space="preserve"> </w:t>
      </w:r>
    </w:p>
    <w:p w14:paraId="237045F1" w14:textId="0329865F" w:rsidR="00047AB5" w:rsidRPr="00FC2E90" w:rsidRDefault="00325506" w:rsidP="001B43DB">
      <w:pPr>
        <w:spacing w:after="240"/>
        <w:rPr>
          <w:rFonts w:asciiTheme="majorHAnsi" w:hAnsiTheme="majorHAnsi" w:cstheme="majorHAnsi"/>
        </w:rPr>
      </w:pPr>
      <w:r w:rsidRPr="00FC2E90">
        <w:rPr>
          <w:rFonts w:asciiTheme="majorHAnsi" w:hAnsiTheme="majorHAnsi" w:cstheme="majorHAnsi"/>
        </w:rPr>
        <w:t xml:space="preserve">Kontrolę przeprowadzono w </w:t>
      </w:r>
      <w:r w:rsidR="00047AB5" w:rsidRPr="00FC2E90">
        <w:rPr>
          <w:rFonts w:asciiTheme="majorHAnsi" w:hAnsiTheme="majorHAnsi" w:cstheme="majorHAnsi"/>
        </w:rPr>
        <w:t>trybie planowym w zakresie merytorycznym i finansowym. Wyniki kontroli przedstawiono w p</w:t>
      </w:r>
      <w:r w:rsidR="00676268" w:rsidRPr="00FC2E90">
        <w:rPr>
          <w:rFonts w:asciiTheme="majorHAnsi" w:hAnsiTheme="majorHAnsi" w:cstheme="majorHAnsi"/>
        </w:rPr>
        <w:t xml:space="preserve">rotokole kontroli podpisanym 11 czerwca </w:t>
      </w:r>
      <w:r w:rsidR="00047AB5" w:rsidRPr="00FC2E90">
        <w:rPr>
          <w:rFonts w:asciiTheme="majorHAnsi" w:hAnsiTheme="majorHAnsi" w:cstheme="majorHAnsi"/>
        </w:rPr>
        <w:t>2025 r.</w:t>
      </w:r>
    </w:p>
    <w:p w14:paraId="28B177BB" w14:textId="1A81B0A1" w:rsidR="00286328" w:rsidRDefault="007921A3" w:rsidP="001B43DB">
      <w:pPr>
        <w:spacing w:after="240"/>
        <w:rPr>
          <w:rFonts w:asciiTheme="majorHAnsi" w:hAnsiTheme="majorHAnsi" w:cstheme="majorHAnsi"/>
        </w:rPr>
      </w:pPr>
      <w:r w:rsidRPr="00FC2E90">
        <w:rPr>
          <w:rFonts w:asciiTheme="majorHAnsi" w:hAnsiTheme="majorHAnsi" w:cstheme="majorHAnsi"/>
        </w:rPr>
        <w:t xml:space="preserve">W </w:t>
      </w:r>
      <w:r w:rsidR="00286328">
        <w:rPr>
          <w:rFonts w:asciiTheme="majorHAnsi" w:hAnsiTheme="majorHAnsi" w:cstheme="majorHAnsi"/>
        </w:rPr>
        <w:t xml:space="preserve">ramach prowadzonych czynności kontrolnych </w:t>
      </w:r>
      <w:r w:rsidR="00286328" w:rsidRPr="00FC2E90">
        <w:rPr>
          <w:rFonts w:asciiTheme="majorHAnsi" w:hAnsiTheme="majorHAnsi" w:cstheme="majorHAnsi"/>
        </w:rPr>
        <w:t>Wielkopolska Fundacja Rehabilitacji</w:t>
      </w:r>
      <w:r w:rsidR="00286328">
        <w:rPr>
          <w:rFonts w:asciiTheme="majorHAnsi" w:hAnsiTheme="majorHAnsi" w:cstheme="majorHAnsi"/>
        </w:rPr>
        <w:t xml:space="preserve"> przedstawiła dokumentację potwierdzającą realizację ww. zadania publicznego. Stwierdzone w trakcie kontroli uchybienia dot. przedłożonej dokumentacji zostały skorygowane, uzupełnione oraz wyjaśnione zgodnie </w:t>
      </w:r>
      <w:r w:rsidR="00286328" w:rsidRPr="00FC2E90">
        <w:rPr>
          <w:rFonts w:asciiTheme="majorHAnsi" w:hAnsiTheme="majorHAnsi" w:cstheme="majorHAnsi"/>
        </w:rPr>
        <w:t>ze wskazaniami Regionalneg</w:t>
      </w:r>
      <w:r w:rsidR="00E62E30">
        <w:rPr>
          <w:rFonts w:asciiTheme="majorHAnsi" w:hAnsiTheme="majorHAnsi" w:cstheme="majorHAnsi"/>
        </w:rPr>
        <w:t xml:space="preserve">o Ośrodka Polityki Społecznej w </w:t>
      </w:r>
      <w:r w:rsidR="00286328" w:rsidRPr="00FC2E90">
        <w:rPr>
          <w:rFonts w:asciiTheme="majorHAnsi" w:hAnsiTheme="majorHAnsi" w:cstheme="majorHAnsi"/>
        </w:rPr>
        <w:t>Poznaniu</w:t>
      </w:r>
      <w:r w:rsidR="00286328">
        <w:rPr>
          <w:rFonts w:asciiTheme="majorHAnsi" w:hAnsiTheme="majorHAnsi" w:cstheme="majorHAnsi"/>
        </w:rPr>
        <w:t xml:space="preserve">. </w:t>
      </w:r>
      <w:r w:rsidR="00286328" w:rsidRPr="00FC2E90">
        <w:rPr>
          <w:rFonts w:asciiTheme="majorHAnsi" w:hAnsiTheme="majorHAnsi" w:cstheme="majorHAnsi"/>
        </w:rPr>
        <w:t>Wielkopolska Fundacja Rehabilitacji</w:t>
      </w:r>
      <w:r w:rsidR="00286328">
        <w:rPr>
          <w:rFonts w:asciiTheme="majorHAnsi" w:hAnsiTheme="majorHAnsi" w:cstheme="majorHAnsi"/>
        </w:rPr>
        <w:t xml:space="preserve"> złożyła ponadto oświadczenia dot. szczegółowej realizacji działań podjętych w ramach </w:t>
      </w:r>
      <w:r w:rsidR="008D69AD">
        <w:rPr>
          <w:rFonts w:asciiTheme="majorHAnsi" w:hAnsiTheme="majorHAnsi" w:cstheme="majorHAnsi"/>
        </w:rPr>
        <w:t xml:space="preserve">kontrolowanego </w:t>
      </w:r>
      <w:r w:rsidR="00286328">
        <w:rPr>
          <w:rFonts w:asciiTheme="majorHAnsi" w:hAnsiTheme="majorHAnsi" w:cstheme="majorHAnsi"/>
        </w:rPr>
        <w:t>zadania.</w:t>
      </w:r>
    </w:p>
    <w:p w14:paraId="0345D636" w14:textId="4E2626B6" w:rsidR="00A0568D" w:rsidRPr="00FC2E90" w:rsidRDefault="00C86781" w:rsidP="001B43DB">
      <w:pPr>
        <w:spacing w:after="240"/>
        <w:rPr>
          <w:rFonts w:asciiTheme="majorHAnsi" w:hAnsiTheme="majorHAnsi" w:cstheme="majorHAnsi"/>
        </w:rPr>
      </w:pPr>
      <w:r w:rsidRPr="00FC2E90">
        <w:rPr>
          <w:rFonts w:asciiTheme="majorHAnsi" w:hAnsiTheme="majorHAnsi" w:cstheme="majorHAnsi"/>
        </w:rPr>
        <w:t>W związku z</w:t>
      </w:r>
      <w:r w:rsidR="00A0568D" w:rsidRPr="00FC2E90">
        <w:rPr>
          <w:rFonts w:asciiTheme="majorHAnsi" w:hAnsiTheme="majorHAnsi" w:cstheme="majorHAnsi"/>
        </w:rPr>
        <w:t xml:space="preserve"> tym</w:t>
      </w:r>
      <w:r w:rsidRPr="00FC2E90">
        <w:rPr>
          <w:rFonts w:asciiTheme="majorHAnsi" w:hAnsiTheme="majorHAnsi" w:cstheme="majorHAnsi"/>
        </w:rPr>
        <w:t xml:space="preserve">, iż wszystkie </w:t>
      </w:r>
      <w:r w:rsidR="00BD00BB">
        <w:rPr>
          <w:rFonts w:asciiTheme="majorHAnsi" w:hAnsiTheme="majorHAnsi" w:cstheme="majorHAnsi"/>
        </w:rPr>
        <w:t xml:space="preserve">uchybienia </w:t>
      </w:r>
      <w:r w:rsidR="00286328">
        <w:rPr>
          <w:rFonts w:asciiTheme="majorHAnsi" w:hAnsiTheme="majorHAnsi" w:cstheme="majorHAnsi"/>
        </w:rPr>
        <w:t xml:space="preserve">dot. przedstawionej dokumentacji </w:t>
      </w:r>
      <w:r w:rsidRPr="00FC2E90">
        <w:rPr>
          <w:rFonts w:asciiTheme="majorHAnsi" w:hAnsiTheme="majorHAnsi" w:cstheme="majorHAnsi"/>
        </w:rPr>
        <w:t xml:space="preserve">wskazane w trakcie prowadzonych czynności kontrolnych zostały skorygowane, uzupełnione </w:t>
      </w:r>
      <w:r w:rsidR="00286328">
        <w:rPr>
          <w:rFonts w:asciiTheme="majorHAnsi" w:hAnsiTheme="majorHAnsi" w:cstheme="majorHAnsi"/>
        </w:rPr>
        <w:t xml:space="preserve">i </w:t>
      </w:r>
      <w:r w:rsidRPr="00FC2E90">
        <w:rPr>
          <w:rFonts w:asciiTheme="majorHAnsi" w:hAnsiTheme="majorHAnsi" w:cstheme="majorHAnsi"/>
        </w:rPr>
        <w:t>wyjaśnione</w:t>
      </w:r>
      <w:r w:rsidR="008D69AD">
        <w:rPr>
          <w:rFonts w:asciiTheme="majorHAnsi" w:hAnsiTheme="majorHAnsi" w:cstheme="majorHAnsi"/>
        </w:rPr>
        <w:t xml:space="preserve"> </w:t>
      </w:r>
      <w:r w:rsidRPr="00FC2E90">
        <w:rPr>
          <w:rFonts w:asciiTheme="majorHAnsi" w:hAnsiTheme="majorHAnsi" w:cstheme="majorHAnsi"/>
        </w:rPr>
        <w:t xml:space="preserve">przez Wielkopolską Fundację Rehabilitacji, </w:t>
      </w:r>
      <w:r w:rsidR="00286328">
        <w:rPr>
          <w:rFonts w:asciiTheme="majorHAnsi" w:hAnsiTheme="majorHAnsi" w:cstheme="majorHAnsi"/>
        </w:rPr>
        <w:t>a realizację zadania, zarówno pod względem merytorycznym, jak i</w:t>
      </w:r>
      <w:r w:rsidR="00E62E30">
        <w:rPr>
          <w:rFonts w:asciiTheme="majorHAnsi" w:hAnsiTheme="majorHAnsi" w:cstheme="majorHAnsi"/>
        </w:rPr>
        <w:t> </w:t>
      </w:r>
      <w:r w:rsidR="00286328">
        <w:rPr>
          <w:rFonts w:asciiTheme="majorHAnsi" w:hAnsiTheme="majorHAnsi" w:cstheme="majorHAnsi"/>
        </w:rPr>
        <w:t xml:space="preserve">finansowym, oceniono pozytywnie, </w:t>
      </w:r>
      <w:r w:rsidR="00A0568D" w:rsidRPr="00FC2E90">
        <w:rPr>
          <w:rFonts w:asciiTheme="majorHAnsi" w:hAnsiTheme="majorHAnsi" w:cstheme="majorHAnsi"/>
        </w:rPr>
        <w:t xml:space="preserve">nie wydaje się zaleceń pokontrolnych. </w:t>
      </w:r>
    </w:p>
    <w:p w14:paraId="2E85AD13" w14:textId="147D829C" w:rsidR="00A0568D" w:rsidRPr="00FC2E90" w:rsidRDefault="00A0568D" w:rsidP="001B43DB">
      <w:pPr>
        <w:spacing w:after="120"/>
        <w:rPr>
          <w:rFonts w:asciiTheme="majorHAnsi" w:hAnsiTheme="majorHAnsi" w:cstheme="majorHAnsi"/>
        </w:rPr>
      </w:pPr>
      <w:r w:rsidRPr="00FC2E90">
        <w:rPr>
          <w:rFonts w:asciiTheme="majorHAnsi" w:hAnsiTheme="majorHAnsi" w:cstheme="majorHAnsi"/>
        </w:rPr>
        <w:t>Regionalny Ośrodek Polityki Społecznej w Poznaniu zwraca jednak uwagę, by w przy</w:t>
      </w:r>
      <w:r w:rsidR="00BD00BB">
        <w:rPr>
          <w:rFonts w:asciiTheme="majorHAnsi" w:hAnsiTheme="majorHAnsi" w:cstheme="majorHAnsi"/>
        </w:rPr>
        <w:t>padku realizacji kolejnych umów:</w:t>
      </w:r>
    </w:p>
    <w:p w14:paraId="601045DE" w14:textId="020BF9D1" w:rsidR="00A0568D" w:rsidRPr="00FC2E90" w:rsidRDefault="00A0568D" w:rsidP="001B43DB">
      <w:pPr>
        <w:pStyle w:val="Akapitzlist"/>
        <w:numPr>
          <w:ilvl w:val="0"/>
          <w:numId w:val="18"/>
        </w:numPr>
        <w:spacing w:after="120"/>
        <w:ind w:left="357" w:hanging="357"/>
        <w:contextualSpacing w:val="0"/>
        <w:rPr>
          <w:rFonts w:asciiTheme="majorHAnsi" w:hAnsiTheme="majorHAnsi" w:cstheme="majorHAnsi"/>
        </w:rPr>
      </w:pPr>
      <w:r w:rsidRPr="00FC2E90">
        <w:rPr>
          <w:rFonts w:asciiTheme="majorHAnsi" w:hAnsiTheme="majorHAnsi" w:cstheme="majorHAnsi"/>
        </w:rPr>
        <w:t>w zakresie dokumentacji  merytorycznej:</w:t>
      </w:r>
    </w:p>
    <w:p w14:paraId="594D9063" w14:textId="54B64229" w:rsidR="00A0568D" w:rsidRPr="00FC2E90" w:rsidRDefault="004D7EA0" w:rsidP="001B43DB">
      <w:pPr>
        <w:pStyle w:val="Akapitzlist"/>
        <w:numPr>
          <w:ilvl w:val="0"/>
          <w:numId w:val="16"/>
        </w:numPr>
        <w:spacing w:after="0"/>
        <w:ind w:left="714" w:hanging="357"/>
        <w:contextualSpacing w:val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zadbać o kompletność </w:t>
      </w:r>
      <w:r w:rsidR="00F2642E">
        <w:rPr>
          <w:rFonts w:asciiTheme="majorHAnsi" w:hAnsiTheme="majorHAnsi" w:cstheme="majorHAnsi"/>
        </w:rPr>
        <w:t>dokumentacji zgłoszeniowej</w:t>
      </w:r>
      <w:r w:rsidR="00A0568D" w:rsidRPr="00FC2E90">
        <w:rPr>
          <w:rFonts w:asciiTheme="majorHAnsi" w:hAnsiTheme="majorHAnsi" w:cstheme="majorHAnsi"/>
        </w:rPr>
        <w:t xml:space="preserve"> </w:t>
      </w:r>
      <w:r w:rsidR="00F2642E">
        <w:rPr>
          <w:rFonts w:asciiTheme="majorHAnsi" w:hAnsiTheme="majorHAnsi" w:cstheme="majorHAnsi"/>
        </w:rPr>
        <w:t xml:space="preserve">uczestników </w:t>
      </w:r>
      <w:r w:rsidR="003811B6">
        <w:rPr>
          <w:rFonts w:asciiTheme="majorHAnsi" w:hAnsiTheme="majorHAnsi" w:cstheme="majorHAnsi"/>
        </w:rPr>
        <w:t>zadania</w:t>
      </w:r>
      <w:r w:rsidR="00A0568D" w:rsidRPr="00FC2E90">
        <w:rPr>
          <w:rFonts w:asciiTheme="majorHAnsi" w:hAnsiTheme="majorHAnsi" w:cstheme="majorHAnsi"/>
        </w:rPr>
        <w:t>;</w:t>
      </w:r>
    </w:p>
    <w:p w14:paraId="0FA901AE" w14:textId="34A39F2A" w:rsidR="00A0568D" w:rsidRPr="00FC2E90" w:rsidRDefault="00A0568D" w:rsidP="001B43DB">
      <w:pPr>
        <w:pStyle w:val="Akapitzlist"/>
        <w:numPr>
          <w:ilvl w:val="0"/>
          <w:numId w:val="16"/>
        </w:numPr>
        <w:spacing w:after="0"/>
        <w:ind w:left="714" w:hanging="357"/>
        <w:contextualSpacing w:val="0"/>
        <w:rPr>
          <w:rFonts w:asciiTheme="majorHAnsi" w:hAnsiTheme="majorHAnsi" w:cstheme="majorHAnsi"/>
        </w:rPr>
      </w:pPr>
      <w:r w:rsidRPr="00FC2E90">
        <w:rPr>
          <w:rFonts w:asciiTheme="majorHAnsi" w:hAnsiTheme="majorHAnsi" w:cstheme="majorHAnsi"/>
        </w:rPr>
        <w:t>inform</w:t>
      </w:r>
      <w:bookmarkStart w:id="0" w:name="_GoBack"/>
      <w:bookmarkEnd w:id="0"/>
      <w:r w:rsidRPr="00FC2E90">
        <w:rPr>
          <w:rFonts w:asciiTheme="majorHAnsi" w:hAnsiTheme="majorHAnsi" w:cstheme="majorHAnsi"/>
        </w:rPr>
        <w:t>ację od terapeuty kwalifikującego do udziału w okreś</w:t>
      </w:r>
      <w:r w:rsidR="00E62E30">
        <w:rPr>
          <w:rFonts w:asciiTheme="majorHAnsi" w:hAnsiTheme="majorHAnsi" w:cstheme="majorHAnsi"/>
        </w:rPr>
        <w:t xml:space="preserve">lonych formach terapii dołączać </w:t>
      </w:r>
      <w:r w:rsidR="00E62E30">
        <w:rPr>
          <w:rFonts w:asciiTheme="majorHAnsi" w:hAnsiTheme="majorHAnsi" w:cstheme="majorHAnsi"/>
        </w:rPr>
        <w:br/>
        <w:t xml:space="preserve">– </w:t>
      </w:r>
      <w:r w:rsidR="004D7EA0">
        <w:rPr>
          <w:rFonts w:asciiTheme="majorHAnsi" w:hAnsiTheme="majorHAnsi" w:cstheme="majorHAnsi"/>
        </w:rPr>
        <w:t>w</w:t>
      </w:r>
      <w:r w:rsidR="00E62E30">
        <w:rPr>
          <w:rFonts w:asciiTheme="majorHAnsi" w:hAnsiTheme="majorHAnsi" w:cstheme="majorHAnsi"/>
        </w:rPr>
        <w:t> </w:t>
      </w:r>
      <w:r w:rsidR="004D7EA0">
        <w:rPr>
          <w:rFonts w:asciiTheme="majorHAnsi" w:hAnsiTheme="majorHAnsi" w:cstheme="majorHAnsi"/>
        </w:rPr>
        <w:t xml:space="preserve">miarę możliwości – </w:t>
      </w:r>
      <w:r w:rsidRPr="00FC2E90">
        <w:rPr>
          <w:rFonts w:asciiTheme="majorHAnsi" w:hAnsiTheme="majorHAnsi" w:cstheme="majorHAnsi"/>
        </w:rPr>
        <w:t>do dokumentacji wszystkich uczestników</w:t>
      </w:r>
      <w:r w:rsidR="003811B6">
        <w:rPr>
          <w:rFonts w:asciiTheme="majorHAnsi" w:hAnsiTheme="majorHAnsi" w:cstheme="majorHAnsi"/>
        </w:rPr>
        <w:t xml:space="preserve"> zadania</w:t>
      </w:r>
      <w:r w:rsidRPr="00FC2E90">
        <w:rPr>
          <w:rFonts w:asciiTheme="majorHAnsi" w:hAnsiTheme="majorHAnsi" w:cstheme="majorHAnsi"/>
        </w:rPr>
        <w:t>;</w:t>
      </w:r>
    </w:p>
    <w:p w14:paraId="61B23046" w14:textId="079AEB7C" w:rsidR="00A0568D" w:rsidRDefault="00F2642E" w:rsidP="001B43DB">
      <w:pPr>
        <w:pStyle w:val="Akapitzlist"/>
        <w:numPr>
          <w:ilvl w:val="0"/>
          <w:numId w:val="16"/>
        </w:numPr>
        <w:spacing w:after="0"/>
        <w:ind w:left="714" w:hanging="357"/>
        <w:contextualSpacing w:val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na listach obecności</w:t>
      </w:r>
      <w:r w:rsidR="003811B6">
        <w:rPr>
          <w:rFonts w:asciiTheme="majorHAnsi" w:hAnsiTheme="majorHAnsi" w:cstheme="majorHAnsi"/>
        </w:rPr>
        <w:t xml:space="preserve"> uwzględniać</w:t>
      </w:r>
      <w:r w:rsidR="00A0568D" w:rsidRPr="00FC2E90">
        <w:rPr>
          <w:rFonts w:asciiTheme="majorHAnsi" w:hAnsiTheme="majorHAnsi" w:cstheme="majorHAnsi"/>
        </w:rPr>
        <w:t xml:space="preserve">, jaką formą rehabilitacji zostali objęci </w:t>
      </w:r>
      <w:r w:rsidR="003811B6">
        <w:rPr>
          <w:rFonts w:asciiTheme="majorHAnsi" w:hAnsiTheme="majorHAnsi" w:cstheme="majorHAnsi"/>
        </w:rPr>
        <w:t xml:space="preserve">poszczególni </w:t>
      </w:r>
      <w:r w:rsidR="00A0568D" w:rsidRPr="00FC2E90">
        <w:rPr>
          <w:rFonts w:asciiTheme="majorHAnsi" w:hAnsiTheme="majorHAnsi" w:cstheme="majorHAnsi"/>
        </w:rPr>
        <w:t>uczestnicy zadania;</w:t>
      </w:r>
    </w:p>
    <w:p w14:paraId="35284400" w14:textId="2193BDF5" w:rsidR="003811B6" w:rsidRDefault="008967DA" w:rsidP="001B43DB">
      <w:pPr>
        <w:pStyle w:val="Akapitzlist"/>
        <w:numPr>
          <w:ilvl w:val="0"/>
          <w:numId w:val="16"/>
        </w:numPr>
        <w:spacing w:after="0"/>
        <w:ind w:left="714" w:hanging="357"/>
        <w:contextualSpacing w:val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potwierdzać zrealizowane</w:t>
      </w:r>
      <w:r w:rsidR="00E02DF7">
        <w:rPr>
          <w:rFonts w:asciiTheme="majorHAnsi" w:hAnsiTheme="majorHAnsi" w:cstheme="majorHAnsi"/>
        </w:rPr>
        <w:t xml:space="preserve"> zajęcia rehabilitacyjne </w:t>
      </w:r>
      <w:r w:rsidR="003811B6">
        <w:rPr>
          <w:rFonts w:asciiTheme="majorHAnsi" w:hAnsiTheme="majorHAnsi" w:cstheme="majorHAnsi"/>
        </w:rPr>
        <w:t xml:space="preserve">w sposób umożliwiający </w:t>
      </w:r>
      <w:r w:rsidR="00E02DF7">
        <w:rPr>
          <w:rFonts w:asciiTheme="majorHAnsi" w:hAnsiTheme="majorHAnsi" w:cstheme="majorHAnsi"/>
        </w:rPr>
        <w:t>identyfikację</w:t>
      </w:r>
      <w:r>
        <w:rPr>
          <w:rFonts w:asciiTheme="majorHAnsi" w:hAnsiTheme="majorHAnsi" w:cstheme="majorHAnsi"/>
        </w:rPr>
        <w:t xml:space="preserve"> terapeutów</w:t>
      </w:r>
      <w:r w:rsidR="00E02DF7">
        <w:rPr>
          <w:rFonts w:asciiTheme="majorHAnsi" w:hAnsiTheme="majorHAnsi" w:cstheme="majorHAnsi"/>
        </w:rPr>
        <w:t>;</w:t>
      </w:r>
    </w:p>
    <w:p w14:paraId="76B6BF25" w14:textId="152625AD" w:rsidR="00E62E30" w:rsidRPr="00FC2E90" w:rsidRDefault="00E62E30" w:rsidP="001B43DB">
      <w:pPr>
        <w:pStyle w:val="Akapitzlist"/>
        <w:numPr>
          <w:ilvl w:val="0"/>
          <w:numId w:val="16"/>
        </w:numPr>
        <w:spacing w:after="0"/>
        <w:ind w:left="714" w:hanging="357"/>
        <w:contextualSpacing w:val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lastRenderedPageBreak/>
        <w:t xml:space="preserve">zadbać o </w:t>
      </w:r>
      <w:r w:rsidR="008967DA">
        <w:rPr>
          <w:rFonts w:asciiTheme="majorHAnsi" w:hAnsiTheme="majorHAnsi" w:cstheme="majorHAnsi"/>
        </w:rPr>
        <w:t>kompletność</w:t>
      </w:r>
      <w:r w:rsidRPr="00FC2E90">
        <w:rPr>
          <w:rFonts w:asciiTheme="majorHAnsi" w:hAnsiTheme="majorHAnsi" w:cstheme="majorHAnsi"/>
        </w:rPr>
        <w:t xml:space="preserve"> wypełnienia dokumentów potwierdzających udział wolontariuszy w realizacji zadania;</w:t>
      </w:r>
    </w:p>
    <w:p w14:paraId="7D90FFB0" w14:textId="42F33262" w:rsidR="00A0568D" w:rsidRPr="00FC2E90" w:rsidRDefault="00C76DB5" w:rsidP="001B43DB">
      <w:pPr>
        <w:pStyle w:val="Akapitzlist"/>
        <w:numPr>
          <w:ilvl w:val="0"/>
          <w:numId w:val="16"/>
        </w:numPr>
        <w:spacing w:after="0"/>
        <w:ind w:left="714" w:hanging="357"/>
        <w:contextualSpacing w:val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za</w:t>
      </w:r>
      <w:r w:rsidR="00F35261">
        <w:rPr>
          <w:rFonts w:asciiTheme="majorHAnsi" w:hAnsiTheme="majorHAnsi" w:cstheme="majorHAnsi"/>
        </w:rPr>
        <w:t>dbać o poprawny</w:t>
      </w:r>
      <w:r w:rsidR="00A0568D" w:rsidRPr="00FC2E90">
        <w:rPr>
          <w:rFonts w:asciiTheme="majorHAnsi" w:hAnsiTheme="majorHAnsi" w:cstheme="majorHAnsi"/>
        </w:rPr>
        <w:t xml:space="preserve"> </w:t>
      </w:r>
      <w:r w:rsidR="00F35261">
        <w:rPr>
          <w:rFonts w:asciiTheme="majorHAnsi" w:hAnsiTheme="majorHAnsi" w:cstheme="majorHAnsi"/>
        </w:rPr>
        <w:t xml:space="preserve">zapis </w:t>
      </w:r>
      <w:r w:rsidR="00A0568D" w:rsidRPr="00FC2E90">
        <w:rPr>
          <w:rFonts w:asciiTheme="majorHAnsi" w:hAnsiTheme="majorHAnsi" w:cstheme="majorHAnsi"/>
        </w:rPr>
        <w:t>nazwisk uczestników na wszystkich dokumentach poświadczających ich udział w zajęciach rehabilitacyjnych;</w:t>
      </w:r>
    </w:p>
    <w:p w14:paraId="36AC9761" w14:textId="14AB0296" w:rsidR="00A0568D" w:rsidRPr="00FC2E90" w:rsidRDefault="00A0568D" w:rsidP="001B43DB">
      <w:pPr>
        <w:pStyle w:val="Akapitzlist"/>
        <w:numPr>
          <w:ilvl w:val="0"/>
          <w:numId w:val="16"/>
        </w:numPr>
        <w:spacing w:after="120"/>
        <w:ind w:left="714" w:hanging="357"/>
        <w:contextualSpacing w:val="0"/>
        <w:rPr>
          <w:rFonts w:asciiTheme="majorHAnsi" w:hAnsiTheme="majorHAnsi" w:cstheme="majorHAnsi"/>
        </w:rPr>
      </w:pPr>
      <w:r w:rsidRPr="00FC2E90">
        <w:rPr>
          <w:rFonts w:asciiTheme="majorHAnsi" w:hAnsiTheme="majorHAnsi" w:cstheme="majorHAnsi"/>
        </w:rPr>
        <w:t xml:space="preserve">dochować staranności przy oznaczaniu wszystkich informacji </w:t>
      </w:r>
      <w:r w:rsidR="00BD00BB" w:rsidRPr="00FC2E90">
        <w:rPr>
          <w:rFonts w:asciiTheme="majorHAnsi" w:hAnsiTheme="majorHAnsi" w:cstheme="majorHAnsi"/>
        </w:rPr>
        <w:t xml:space="preserve">dot. projektu publikowanych </w:t>
      </w:r>
      <w:r w:rsidR="00BD00BB">
        <w:rPr>
          <w:rFonts w:asciiTheme="majorHAnsi" w:hAnsiTheme="majorHAnsi" w:cstheme="majorHAnsi"/>
        </w:rPr>
        <w:t>w Internecie</w:t>
      </w:r>
      <w:r w:rsidRPr="00FC2E90">
        <w:rPr>
          <w:rFonts w:asciiTheme="majorHAnsi" w:hAnsiTheme="majorHAnsi" w:cstheme="majorHAnsi"/>
        </w:rPr>
        <w:t>;</w:t>
      </w:r>
    </w:p>
    <w:p w14:paraId="1638273A" w14:textId="73CB388D" w:rsidR="00A0568D" w:rsidRPr="00FC2E90" w:rsidRDefault="00A0568D" w:rsidP="001B43DB">
      <w:pPr>
        <w:pStyle w:val="Akapitzlist"/>
        <w:numPr>
          <w:ilvl w:val="0"/>
          <w:numId w:val="18"/>
        </w:numPr>
        <w:spacing w:after="120"/>
        <w:ind w:left="357" w:hanging="357"/>
        <w:contextualSpacing w:val="0"/>
        <w:rPr>
          <w:rFonts w:asciiTheme="majorHAnsi" w:hAnsiTheme="majorHAnsi" w:cstheme="majorHAnsi"/>
        </w:rPr>
      </w:pPr>
      <w:r w:rsidRPr="00FC2E90">
        <w:rPr>
          <w:rFonts w:asciiTheme="majorHAnsi" w:hAnsiTheme="majorHAnsi" w:cstheme="majorHAnsi"/>
        </w:rPr>
        <w:t>w zakresie dokumentacji finansowej:</w:t>
      </w:r>
    </w:p>
    <w:p w14:paraId="20D9E5ED" w14:textId="485EE8BC" w:rsidR="00A0568D" w:rsidRPr="00FC2E90" w:rsidRDefault="00C76DB5" w:rsidP="001B43DB">
      <w:pPr>
        <w:pStyle w:val="Akapitzlist"/>
        <w:numPr>
          <w:ilvl w:val="0"/>
          <w:numId w:val="19"/>
        </w:numPr>
        <w:spacing w:after="0"/>
        <w:ind w:left="714" w:hanging="357"/>
        <w:contextualSpacing w:val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za</w:t>
      </w:r>
      <w:r w:rsidR="00B7308F">
        <w:rPr>
          <w:rFonts w:asciiTheme="majorHAnsi" w:hAnsiTheme="majorHAnsi" w:cstheme="majorHAnsi"/>
        </w:rPr>
        <w:t xml:space="preserve">dbać o </w:t>
      </w:r>
      <w:r w:rsidR="00A0568D" w:rsidRPr="00FC2E90">
        <w:rPr>
          <w:rFonts w:asciiTheme="majorHAnsi" w:hAnsiTheme="majorHAnsi" w:cstheme="majorHAnsi"/>
        </w:rPr>
        <w:t>staranne opisywanie drugostronne dokumentów finansowych oraz innych dokumentów potwierdzających wykonanie zadania;</w:t>
      </w:r>
    </w:p>
    <w:p w14:paraId="62568426" w14:textId="1FE8B78B" w:rsidR="00A0568D" w:rsidRPr="00FC2E90" w:rsidRDefault="00E02DF7" w:rsidP="001B43DB">
      <w:pPr>
        <w:pStyle w:val="Akapitzlist"/>
        <w:numPr>
          <w:ilvl w:val="0"/>
          <w:numId w:val="17"/>
        </w:numPr>
        <w:spacing w:after="0"/>
        <w:contextualSpacing w:val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zwrócić</w:t>
      </w:r>
      <w:r w:rsidR="004D7EA0">
        <w:rPr>
          <w:rFonts w:asciiTheme="majorHAnsi" w:hAnsiTheme="majorHAnsi" w:cstheme="majorHAnsi"/>
        </w:rPr>
        <w:t xml:space="preserve"> uwagę na to</w:t>
      </w:r>
      <w:r w:rsidR="00B7308F">
        <w:rPr>
          <w:rFonts w:asciiTheme="majorHAnsi" w:hAnsiTheme="majorHAnsi" w:cstheme="majorHAnsi"/>
        </w:rPr>
        <w:t xml:space="preserve">, by </w:t>
      </w:r>
      <w:r w:rsidR="00A0568D" w:rsidRPr="00FC2E90">
        <w:rPr>
          <w:rFonts w:asciiTheme="majorHAnsi" w:hAnsiTheme="majorHAnsi" w:cstheme="majorHAnsi"/>
        </w:rPr>
        <w:t>przekreślenia w umowach czy porozumieniach o wolontariat były zaparafowane przez obydwie strony umowy;</w:t>
      </w:r>
    </w:p>
    <w:p w14:paraId="2C18887D" w14:textId="1E9E0E61" w:rsidR="00A0568D" w:rsidRPr="00FC2E90" w:rsidRDefault="00A0568D" w:rsidP="001B43DB">
      <w:pPr>
        <w:pStyle w:val="Akapitzlist"/>
        <w:numPr>
          <w:ilvl w:val="0"/>
          <w:numId w:val="17"/>
        </w:numPr>
        <w:spacing w:after="240"/>
        <w:ind w:left="714" w:hanging="357"/>
        <w:contextualSpacing w:val="0"/>
        <w:rPr>
          <w:rFonts w:asciiTheme="majorHAnsi" w:hAnsiTheme="majorHAnsi" w:cstheme="majorHAnsi"/>
        </w:rPr>
      </w:pPr>
      <w:r w:rsidRPr="00FC2E90">
        <w:rPr>
          <w:rFonts w:asciiTheme="majorHAnsi" w:hAnsiTheme="majorHAnsi" w:cstheme="majorHAnsi"/>
        </w:rPr>
        <w:t xml:space="preserve">na opisach drugostronnych dokumentów, w przypadku, kiedy faktura dotyczy kilku pozycji ujętych w kosztorysie, przyporządkować pozycje z faktury i właściwe kwoty dla </w:t>
      </w:r>
      <w:r w:rsidR="00C76DB5">
        <w:rPr>
          <w:rFonts w:asciiTheme="majorHAnsi" w:hAnsiTheme="majorHAnsi" w:cstheme="majorHAnsi"/>
        </w:rPr>
        <w:t>konkretnych kategorii; w</w:t>
      </w:r>
      <w:r w:rsidRPr="00FC2E90">
        <w:rPr>
          <w:rFonts w:asciiTheme="majorHAnsi" w:hAnsiTheme="majorHAnsi" w:cstheme="majorHAnsi"/>
        </w:rPr>
        <w:t xml:space="preserve"> zestawieniu dokumentów koszty te należy wpisać w osobnych wierszach, zgodnie z</w:t>
      </w:r>
      <w:r w:rsidR="00C76DB5">
        <w:rPr>
          <w:rFonts w:asciiTheme="majorHAnsi" w:hAnsiTheme="majorHAnsi" w:cstheme="majorHAnsi"/>
        </w:rPr>
        <w:t> </w:t>
      </w:r>
      <w:r w:rsidRPr="00FC2E90">
        <w:rPr>
          <w:rFonts w:asciiTheme="majorHAnsi" w:hAnsiTheme="majorHAnsi" w:cstheme="majorHAnsi"/>
        </w:rPr>
        <w:t>pozycją budżetową.</w:t>
      </w:r>
    </w:p>
    <w:p w14:paraId="7C4467A4" w14:textId="455BF537" w:rsidR="00325506" w:rsidRPr="00FC2E90" w:rsidRDefault="00325506" w:rsidP="001B43DB">
      <w:pPr>
        <w:spacing w:after="240"/>
        <w:rPr>
          <w:rFonts w:asciiTheme="majorHAnsi" w:hAnsiTheme="majorHAnsi" w:cstheme="majorHAnsi"/>
        </w:rPr>
      </w:pPr>
      <w:r w:rsidRPr="00FC2E90">
        <w:rPr>
          <w:rFonts w:asciiTheme="majorHAnsi" w:hAnsiTheme="majorHAnsi" w:cstheme="majorHAnsi"/>
        </w:rPr>
        <w:t>Treść niniej</w:t>
      </w:r>
      <w:r w:rsidR="006F3708" w:rsidRPr="00FC2E90">
        <w:rPr>
          <w:rFonts w:asciiTheme="majorHAnsi" w:hAnsiTheme="majorHAnsi" w:cstheme="majorHAnsi"/>
        </w:rPr>
        <w:t>szego wystąpienia pokontrolnego</w:t>
      </w:r>
      <w:r w:rsidRPr="00FC2E90">
        <w:rPr>
          <w:rFonts w:asciiTheme="majorHAnsi" w:hAnsiTheme="majorHAnsi" w:cstheme="majorHAnsi"/>
        </w:rPr>
        <w:t xml:space="preserve"> ogłoszona zostanie w Biuletynie Informacji Publicznej Regionalnego Ośrodka Polityki Społecznej w Poznaniu.</w:t>
      </w:r>
    </w:p>
    <w:p w14:paraId="7457E7F0" w14:textId="127537BA" w:rsidR="00325506" w:rsidRPr="00FC2E90" w:rsidRDefault="00325506" w:rsidP="001B43DB">
      <w:pPr>
        <w:pStyle w:val="Tekstpodstawowywcity2"/>
        <w:spacing w:after="0" w:line="276" w:lineRule="auto"/>
        <w:ind w:left="0"/>
        <w:rPr>
          <w:rFonts w:asciiTheme="majorHAnsi" w:hAnsiTheme="majorHAnsi" w:cstheme="majorHAnsi"/>
          <w:sz w:val="22"/>
          <w:szCs w:val="22"/>
        </w:rPr>
      </w:pPr>
      <w:r w:rsidRPr="00FC2E90">
        <w:rPr>
          <w:rFonts w:asciiTheme="majorHAnsi" w:hAnsiTheme="majorHAnsi" w:cstheme="majorHAnsi"/>
          <w:sz w:val="22"/>
          <w:szCs w:val="22"/>
        </w:rPr>
        <w:t>Wystąpienie p</w:t>
      </w:r>
      <w:r w:rsidR="004F6F4A" w:rsidRPr="00FC2E90">
        <w:rPr>
          <w:rFonts w:asciiTheme="majorHAnsi" w:hAnsiTheme="majorHAnsi" w:cstheme="majorHAnsi"/>
          <w:sz w:val="22"/>
          <w:szCs w:val="22"/>
        </w:rPr>
        <w:t>okontrolne sporządzono w 2</w:t>
      </w:r>
      <w:r w:rsidRPr="00FC2E90">
        <w:rPr>
          <w:rFonts w:asciiTheme="majorHAnsi" w:hAnsiTheme="majorHAnsi" w:cstheme="majorHAnsi"/>
          <w:sz w:val="22"/>
          <w:szCs w:val="22"/>
        </w:rPr>
        <w:t xml:space="preserve"> egzemplarzach:</w:t>
      </w:r>
    </w:p>
    <w:p w14:paraId="6B69D7AC" w14:textId="173705E9" w:rsidR="00325506" w:rsidRPr="00FC2E90" w:rsidRDefault="004F6F4A" w:rsidP="001B43DB">
      <w:pPr>
        <w:pStyle w:val="Tekstpodstawowywcity2"/>
        <w:numPr>
          <w:ilvl w:val="0"/>
          <w:numId w:val="15"/>
        </w:numPr>
        <w:spacing w:after="0" w:line="276" w:lineRule="auto"/>
        <w:rPr>
          <w:rFonts w:asciiTheme="majorHAnsi" w:hAnsiTheme="majorHAnsi" w:cstheme="majorHAnsi"/>
          <w:sz w:val="22"/>
          <w:szCs w:val="22"/>
        </w:rPr>
      </w:pPr>
      <w:r w:rsidRPr="00FC2E90">
        <w:rPr>
          <w:rFonts w:asciiTheme="majorHAnsi" w:hAnsiTheme="majorHAnsi" w:cstheme="majorHAnsi"/>
          <w:sz w:val="22"/>
          <w:szCs w:val="22"/>
        </w:rPr>
        <w:t>egzemplarz nr 1 – dla</w:t>
      </w:r>
      <w:r w:rsidR="00FC2E90" w:rsidRPr="00FC2E90">
        <w:rPr>
          <w:rFonts w:asciiTheme="majorHAnsi" w:hAnsiTheme="majorHAnsi" w:cstheme="majorHAnsi"/>
          <w:sz w:val="22"/>
          <w:szCs w:val="22"/>
        </w:rPr>
        <w:t xml:space="preserve"> Wielkopolskiej Fundacji Rehabilitacji;</w:t>
      </w:r>
    </w:p>
    <w:p w14:paraId="5683DA7E" w14:textId="3A7F56D7" w:rsidR="00325506" w:rsidRPr="00FC2E90" w:rsidRDefault="004F6F4A" w:rsidP="001B43DB">
      <w:pPr>
        <w:pStyle w:val="Tekstpodstawowywcity2"/>
        <w:numPr>
          <w:ilvl w:val="0"/>
          <w:numId w:val="15"/>
        </w:numPr>
        <w:spacing w:after="240" w:line="276" w:lineRule="auto"/>
        <w:rPr>
          <w:rFonts w:asciiTheme="majorHAnsi" w:hAnsiTheme="majorHAnsi" w:cstheme="majorHAnsi"/>
          <w:sz w:val="22"/>
          <w:szCs w:val="22"/>
        </w:rPr>
      </w:pPr>
      <w:r w:rsidRPr="00FC2E90">
        <w:rPr>
          <w:rFonts w:asciiTheme="majorHAnsi" w:hAnsiTheme="majorHAnsi" w:cstheme="majorHAnsi"/>
          <w:sz w:val="22"/>
          <w:szCs w:val="22"/>
        </w:rPr>
        <w:t>egzemplarz nr 2 – dla Regionalnego Ośrodka Polityki Społecznej w Poznaniu.</w:t>
      </w:r>
    </w:p>
    <w:p w14:paraId="3D106202" w14:textId="2D28936A" w:rsidR="004F6F4A" w:rsidRDefault="004F6F4A" w:rsidP="001B43DB">
      <w:pPr>
        <w:pStyle w:val="Tekstpodstawowywcity2"/>
        <w:spacing w:after="240" w:line="276" w:lineRule="auto"/>
        <w:ind w:left="0"/>
        <w:rPr>
          <w:rFonts w:asciiTheme="majorHAnsi" w:hAnsiTheme="majorHAnsi" w:cstheme="majorHAnsi"/>
          <w:sz w:val="22"/>
          <w:szCs w:val="22"/>
        </w:rPr>
      </w:pPr>
      <w:r w:rsidRPr="00FC2E90">
        <w:rPr>
          <w:rFonts w:asciiTheme="majorHAnsi" w:hAnsiTheme="majorHAnsi" w:cstheme="majorHAnsi"/>
          <w:sz w:val="22"/>
          <w:szCs w:val="22"/>
        </w:rPr>
        <w:t>Miejsce i data sporządzenia wyst</w:t>
      </w:r>
      <w:r w:rsidR="007D5FBD">
        <w:rPr>
          <w:rFonts w:asciiTheme="majorHAnsi" w:hAnsiTheme="majorHAnsi" w:cstheme="majorHAnsi"/>
          <w:sz w:val="22"/>
          <w:szCs w:val="22"/>
        </w:rPr>
        <w:t xml:space="preserve">ąpienia pokontrolnego: Poznań, </w:t>
      </w:r>
      <w:r w:rsidR="00BD00BB">
        <w:rPr>
          <w:rFonts w:asciiTheme="majorHAnsi" w:hAnsiTheme="majorHAnsi" w:cstheme="majorHAnsi"/>
          <w:sz w:val="22"/>
          <w:szCs w:val="22"/>
        </w:rPr>
        <w:t>1</w:t>
      </w:r>
      <w:r w:rsidR="009A1B3A">
        <w:rPr>
          <w:rFonts w:asciiTheme="majorHAnsi" w:hAnsiTheme="majorHAnsi" w:cstheme="majorHAnsi"/>
          <w:sz w:val="22"/>
          <w:szCs w:val="22"/>
        </w:rPr>
        <w:t>4</w:t>
      </w:r>
      <w:r w:rsidRPr="00FC2E90">
        <w:rPr>
          <w:rFonts w:asciiTheme="majorHAnsi" w:hAnsiTheme="majorHAnsi" w:cstheme="majorHAnsi"/>
          <w:sz w:val="22"/>
          <w:szCs w:val="22"/>
        </w:rPr>
        <w:t xml:space="preserve"> </w:t>
      </w:r>
      <w:r w:rsidR="007D5FBD">
        <w:rPr>
          <w:rFonts w:asciiTheme="majorHAnsi" w:hAnsiTheme="majorHAnsi" w:cstheme="majorHAnsi"/>
          <w:sz w:val="22"/>
          <w:szCs w:val="22"/>
        </w:rPr>
        <w:t xml:space="preserve">lipca </w:t>
      </w:r>
      <w:r w:rsidRPr="00FC2E90">
        <w:rPr>
          <w:rFonts w:asciiTheme="majorHAnsi" w:hAnsiTheme="majorHAnsi" w:cstheme="majorHAnsi"/>
          <w:sz w:val="22"/>
          <w:szCs w:val="22"/>
        </w:rPr>
        <w:t>2025 r.</w:t>
      </w:r>
    </w:p>
    <w:p w14:paraId="297D6617" w14:textId="77777777" w:rsidR="001B43DB" w:rsidRDefault="001B43DB" w:rsidP="001B43DB">
      <w:pPr>
        <w:pStyle w:val="Tekstpodstawowywcity2"/>
        <w:spacing w:after="0" w:line="240" w:lineRule="auto"/>
        <w:jc w:val="center"/>
        <w:rPr>
          <w:rFonts w:asciiTheme="majorHAnsi" w:hAnsiTheme="majorHAnsi" w:cstheme="majorHAnsi"/>
          <w:sz w:val="22"/>
          <w:szCs w:val="22"/>
        </w:rPr>
      </w:pPr>
    </w:p>
    <w:p w14:paraId="64868980" w14:textId="77777777" w:rsidR="001B43DB" w:rsidRDefault="001B43DB" w:rsidP="001B43DB">
      <w:pPr>
        <w:pStyle w:val="Tekstpodstawowywcity2"/>
        <w:spacing w:after="0" w:line="240" w:lineRule="auto"/>
        <w:jc w:val="center"/>
        <w:rPr>
          <w:rFonts w:asciiTheme="majorHAnsi" w:hAnsiTheme="majorHAnsi" w:cstheme="majorHAnsi"/>
          <w:sz w:val="22"/>
          <w:szCs w:val="22"/>
        </w:rPr>
      </w:pPr>
    </w:p>
    <w:p w14:paraId="1855D6C8" w14:textId="77777777" w:rsidR="001B43DB" w:rsidRDefault="001B43DB" w:rsidP="001B43DB">
      <w:pPr>
        <w:pStyle w:val="Tekstpodstawowywcity2"/>
        <w:spacing w:after="0" w:line="240" w:lineRule="auto"/>
        <w:jc w:val="center"/>
        <w:rPr>
          <w:rFonts w:asciiTheme="majorHAnsi" w:hAnsiTheme="majorHAnsi" w:cstheme="majorHAnsi"/>
          <w:sz w:val="22"/>
          <w:szCs w:val="22"/>
        </w:rPr>
      </w:pPr>
    </w:p>
    <w:p w14:paraId="2A9B78FE" w14:textId="77777777" w:rsidR="001B43DB" w:rsidRDefault="001B43DB" w:rsidP="001B43DB">
      <w:pPr>
        <w:spacing w:after="0"/>
        <w:ind w:left="5387"/>
        <w:jc w:val="center"/>
        <w:rPr>
          <w:rFonts w:asciiTheme="majorHAnsi" w:hAnsiTheme="majorHAnsi" w:cstheme="majorHAnsi"/>
        </w:rPr>
      </w:pPr>
      <w:r w:rsidRPr="001B43DB">
        <w:rPr>
          <w:rFonts w:asciiTheme="majorHAnsi" w:hAnsiTheme="majorHAnsi" w:cstheme="majorHAnsi"/>
        </w:rPr>
        <w:t>Grzegorz Grygiel</w:t>
      </w:r>
    </w:p>
    <w:p w14:paraId="1FE57D19" w14:textId="77777777" w:rsidR="001B43DB" w:rsidRDefault="001B43DB" w:rsidP="001B43DB">
      <w:pPr>
        <w:spacing w:after="0"/>
        <w:ind w:left="5387"/>
        <w:jc w:val="center"/>
        <w:rPr>
          <w:rFonts w:asciiTheme="majorHAnsi" w:hAnsiTheme="majorHAnsi" w:cstheme="majorHAnsi"/>
        </w:rPr>
      </w:pPr>
    </w:p>
    <w:p w14:paraId="5A4A8F5E" w14:textId="5A0DA0AA" w:rsidR="001B43DB" w:rsidRPr="001B43DB" w:rsidRDefault="001B43DB" w:rsidP="001B43DB">
      <w:pPr>
        <w:spacing w:after="0"/>
        <w:ind w:left="5387"/>
        <w:jc w:val="center"/>
        <w:rPr>
          <w:rFonts w:asciiTheme="majorHAnsi" w:hAnsiTheme="majorHAnsi" w:cstheme="majorHAnsi"/>
        </w:rPr>
      </w:pPr>
      <w:r w:rsidRPr="001B43DB">
        <w:rPr>
          <w:rFonts w:asciiTheme="majorHAnsi" w:hAnsiTheme="majorHAnsi" w:cstheme="majorHAnsi"/>
        </w:rPr>
        <w:t>Dyrektor</w:t>
      </w:r>
    </w:p>
    <w:p w14:paraId="796AF6EA" w14:textId="57D982E2" w:rsidR="001B43DB" w:rsidRPr="001B43DB" w:rsidRDefault="001B43DB" w:rsidP="001B43DB">
      <w:pPr>
        <w:spacing w:after="0"/>
        <w:ind w:left="5387"/>
        <w:jc w:val="center"/>
        <w:rPr>
          <w:rFonts w:asciiTheme="majorHAnsi" w:hAnsiTheme="majorHAnsi" w:cstheme="majorHAnsi"/>
        </w:rPr>
      </w:pPr>
      <w:r w:rsidRPr="001B43DB">
        <w:rPr>
          <w:rFonts w:asciiTheme="majorHAnsi" w:hAnsiTheme="majorHAnsi" w:cstheme="majorHAnsi"/>
        </w:rPr>
        <w:t>Regionalnego Ośrodka Polityki Społecznej</w:t>
      </w:r>
    </w:p>
    <w:p w14:paraId="178F732F" w14:textId="77777777" w:rsidR="001B43DB" w:rsidRPr="001B43DB" w:rsidRDefault="001B43DB" w:rsidP="001B43DB">
      <w:pPr>
        <w:spacing w:after="0"/>
        <w:ind w:left="5387"/>
        <w:jc w:val="center"/>
        <w:rPr>
          <w:rFonts w:asciiTheme="majorHAnsi" w:hAnsiTheme="majorHAnsi" w:cstheme="majorHAnsi"/>
        </w:rPr>
      </w:pPr>
      <w:r w:rsidRPr="001B43DB">
        <w:rPr>
          <w:rFonts w:asciiTheme="majorHAnsi" w:hAnsiTheme="majorHAnsi" w:cstheme="majorHAnsi"/>
        </w:rPr>
        <w:t>w Poznaniu</w:t>
      </w:r>
    </w:p>
    <w:p w14:paraId="0AA7D496" w14:textId="77777777" w:rsidR="001B43DB" w:rsidRDefault="001B43DB" w:rsidP="001B43DB">
      <w:pPr>
        <w:pStyle w:val="Tekstpodstawowywcity2"/>
        <w:spacing w:after="240" w:line="276" w:lineRule="auto"/>
        <w:ind w:left="0"/>
        <w:rPr>
          <w:rFonts w:asciiTheme="majorHAnsi" w:hAnsiTheme="majorHAnsi" w:cstheme="majorHAnsi"/>
          <w:sz w:val="22"/>
          <w:szCs w:val="22"/>
        </w:rPr>
      </w:pPr>
    </w:p>
    <w:sectPr w:rsidR="001B43DB" w:rsidSect="004F1656">
      <w:footerReference w:type="default" r:id="rId7"/>
      <w:headerReference w:type="first" r:id="rId8"/>
      <w:footerReference w:type="first" r:id="rId9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F4636A" w14:textId="77777777" w:rsidR="00F76F2E" w:rsidRDefault="00F76F2E" w:rsidP="00E47A8D">
      <w:pPr>
        <w:spacing w:after="0" w:line="240" w:lineRule="auto"/>
      </w:pPr>
      <w:r>
        <w:separator/>
      </w:r>
    </w:p>
  </w:endnote>
  <w:endnote w:type="continuationSeparator" w:id="0">
    <w:p w14:paraId="183A7CB7" w14:textId="77777777" w:rsidR="00F76F2E" w:rsidRDefault="00F76F2E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A0BAC8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959915E" wp14:editId="6BFF5AAE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46" name="Obraz 46" descr="Znak Wielkopolska, herb Województwa Wielkopolskiego z opisem Jednostka Organizacyjna Samorządu Województwa Wielkopolskiego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FF2F28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84C2860" wp14:editId="0514F1C7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48" name="Obraz 48" descr="Znak Wielkopolska, herb Województwa Wielkopolskiego z opisem Jednostka Organizacyjna Samorządu Województwa Wielkopolskiego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546E76" w14:textId="77777777" w:rsidR="00F76F2E" w:rsidRDefault="00F76F2E" w:rsidP="00E47A8D">
      <w:pPr>
        <w:spacing w:after="0" w:line="240" w:lineRule="auto"/>
      </w:pPr>
      <w:r>
        <w:separator/>
      </w:r>
    </w:p>
  </w:footnote>
  <w:footnote w:type="continuationSeparator" w:id="0">
    <w:p w14:paraId="05822566" w14:textId="77777777" w:rsidR="00F76F2E" w:rsidRDefault="00F76F2E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4C6C0D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4928EF57" wp14:editId="028C6E15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47" name="Obraz 47" descr="Logo Regionalny Ośrodek Polityki Społecznej w Poznaniu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C755E"/>
    <w:multiLevelType w:val="hybridMultilevel"/>
    <w:tmpl w:val="65E6B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6A0EC2"/>
    <w:multiLevelType w:val="hybridMultilevel"/>
    <w:tmpl w:val="A74A74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E462CF"/>
    <w:multiLevelType w:val="hybridMultilevel"/>
    <w:tmpl w:val="50400DE8"/>
    <w:lvl w:ilvl="0" w:tplc="D63C6FEE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67F05"/>
    <w:multiLevelType w:val="hybridMultilevel"/>
    <w:tmpl w:val="A2B457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416166"/>
    <w:multiLevelType w:val="hybridMultilevel"/>
    <w:tmpl w:val="93BC2B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6247E4"/>
    <w:multiLevelType w:val="hybridMultilevel"/>
    <w:tmpl w:val="05B2BD3C"/>
    <w:lvl w:ilvl="0" w:tplc="39142E18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443FFF"/>
    <w:multiLevelType w:val="hybridMultilevel"/>
    <w:tmpl w:val="B36488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B94E05"/>
    <w:multiLevelType w:val="hybridMultilevel"/>
    <w:tmpl w:val="E882870A"/>
    <w:lvl w:ilvl="0" w:tplc="52169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8"/>
  </w:num>
  <w:num w:numId="5">
    <w:abstractNumId w:val="9"/>
  </w:num>
  <w:num w:numId="6">
    <w:abstractNumId w:val="17"/>
  </w:num>
  <w:num w:numId="7">
    <w:abstractNumId w:val="1"/>
  </w:num>
  <w:num w:numId="8">
    <w:abstractNumId w:val="4"/>
  </w:num>
  <w:num w:numId="9">
    <w:abstractNumId w:val="7"/>
  </w:num>
  <w:num w:numId="10">
    <w:abstractNumId w:val="15"/>
  </w:num>
  <w:num w:numId="11">
    <w:abstractNumId w:val="16"/>
  </w:num>
  <w:num w:numId="12">
    <w:abstractNumId w:val="18"/>
  </w:num>
  <w:num w:numId="13">
    <w:abstractNumId w:val="10"/>
  </w:num>
  <w:num w:numId="14">
    <w:abstractNumId w:val="13"/>
  </w:num>
  <w:num w:numId="15">
    <w:abstractNumId w:val="12"/>
  </w:num>
  <w:num w:numId="16">
    <w:abstractNumId w:val="11"/>
  </w:num>
  <w:num w:numId="17">
    <w:abstractNumId w:val="3"/>
  </w:num>
  <w:num w:numId="18">
    <w:abstractNumId w:val="0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A8D"/>
    <w:rsid w:val="00003FAE"/>
    <w:rsid w:val="000062BF"/>
    <w:rsid w:val="00023F37"/>
    <w:rsid w:val="00047AB5"/>
    <w:rsid w:val="00066B43"/>
    <w:rsid w:val="0013612C"/>
    <w:rsid w:val="001B43DB"/>
    <w:rsid w:val="00270609"/>
    <w:rsid w:val="00286328"/>
    <w:rsid w:val="002E7E29"/>
    <w:rsid w:val="002F377C"/>
    <w:rsid w:val="002F5286"/>
    <w:rsid w:val="00325506"/>
    <w:rsid w:val="003811B6"/>
    <w:rsid w:val="004C02EA"/>
    <w:rsid w:val="004C62D2"/>
    <w:rsid w:val="004D7EA0"/>
    <w:rsid w:val="004F0839"/>
    <w:rsid w:val="004F1656"/>
    <w:rsid w:val="004F6F4A"/>
    <w:rsid w:val="00554D00"/>
    <w:rsid w:val="00605913"/>
    <w:rsid w:val="00676268"/>
    <w:rsid w:val="006F3708"/>
    <w:rsid w:val="00780AB3"/>
    <w:rsid w:val="007921A3"/>
    <w:rsid w:val="007C2944"/>
    <w:rsid w:val="007D5FBD"/>
    <w:rsid w:val="008447F5"/>
    <w:rsid w:val="00853E03"/>
    <w:rsid w:val="00890682"/>
    <w:rsid w:val="008967DA"/>
    <w:rsid w:val="008C6B56"/>
    <w:rsid w:val="008D69AD"/>
    <w:rsid w:val="008E3DF1"/>
    <w:rsid w:val="009973C3"/>
    <w:rsid w:val="009A1B3A"/>
    <w:rsid w:val="009A37CE"/>
    <w:rsid w:val="009E23AE"/>
    <w:rsid w:val="00A04AEE"/>
    <w:rsid w:val="00A05038"/>
    <w:rsid w:val="00A0568D"/>
    <w:rsid w:val="00A45C08"/>
    <w:rsid w:val="00AC2229"/>
    <w:rsid w:val="00B51387"/>
    <w:rsid w:val="00B7308F"/>
    <w:rsid w:val="00B917AB"/>
    <w:rsid w:val="00BD00BB"/>
    <w:rsid w:val="00C76DB5"/>
    <w:rsid w:val="00C86781"/>
    <w:rsid w:val="00CB5A66"/>
    <w:rsid w:val="00CC15B5"/>
    <w:rsid w:val="00CC1FCB"/>
    <w:rsid w:val="00CC61ED"/>
    <w:rsid w:val="00D72C36"/>
    <w:rsid w:val="00D76A92"/>
    <w:rsid w:val="00DD5391"/>
    <w:rsid w:val="00E02DF7"/>
    <w:rsid w:val="00E47A8D"/>
    <w:rsid w:val="00E533B2"/>
    <w:rsid w:val="00E62E30"/>
    <w:rsid w:val="00EB2A06"/>
    <w:rsid w:val="00F00922"/>
    <w:rsid w:val="00F2642E"/>
    <w:rsid w:val="00F35261"/>
    <w:rsid w:val="00F46863"/>
    <w:rsid w:val="00F76F2E"/>
    <w:rsid w:val="00F94BA4"/>
    <w:rsid w:val="00FB1228"/>
    <w:rsid w:val="00FC2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1DE3AF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506"/>
    <w:pPr>
      <w:spacing w:after="200" w:line="276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325506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25506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2550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2550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6A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6A92"/>
    <w:rPr>
      <w:rFonts w:ascii="Segoe UI" w:eastAsia="Calibr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863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86328"/>
    <w:rPr>
      <w:rFonts w:ascii="Calibri" w:eastAsia="Calibri" w:hAnsi="Calibri" w:cs="Calibr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8632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2</Pages>
  <Words>541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Wystąpienie pokontrolne_Wielkopolska Fundacja Rehabilitacji</dc:title>
  <dc:subject/>
  <dc:creator>Regionalny Ośrodek Polityki Społecznej w Poznaniu</dc:creator>
  <cp:keywords/>
  <dc:description/>
  <cp:lastModifiedBy>Amelia Frydrycka-Gadzińska</cp:lastModifiedBy>
  <cp:revision>26</cp:revision>
  <cp:lastPrinted>2025-07-14T07:25:00Z</cp:lastPrinted>
  <dcterms:created xsi:type="dcterms:W3CDTF">2023-07-04T08:26:00Z</dcterms:created>
  <dcterms:modified xsi:type="dcterms:W3CDTF">2025-07-16T09:13:00Z</dcterms:modified>
</cp:coreProperties>
</file>