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DCE23" w14:textId="5C0AE49E" w:rsidR="00C449D7" w:rsidRPr="00C449D7" w:rsidRDefault="00A70F9F" w:rsidP="006513C3">
      <w:pPr>
        <w:ind w:firstLine="594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</w:t>
      </w:r>
      <w:r w:rsidR="00C449D7" w:rsidRPr="00C449D7">
        <w:rPr>
          <w:rFonts w:asciiTheme="majorHAnsi" w:hAnsiTheme="majorHAnsi" w:cstheme="majorHAnsi"/>
        </w:rPr>
        <w:t>Poznań</w:t>
      </w:r>
      <w:r>
        <w:rPr>
          <w:rFonts w:asciiTheme="majorHAnsi" w:hAnsiTheme="majorHAnsi" w:cstheme="majorHAnsi"/>
        </w:rPr>
        <w:t xml:space="preserve">, </w:t>
      </w:r>
      <w:r w:rsidR="009A5E37">
        <w:rPr>
          <w:rFonts w:asciiTheme="majorHAnsi" w:hAnsiTheme="majorHAnsi" w:cstheme="majorHAnsi"/>
        </w:rPr>
        <w:t>3 września</w:t>
      </w:r>
      <w:r w:rsidR="00866E8A">
        <w:rPr>
          <w:rFonts w:asciiTheme="majorHAnsi" w:hAnsiTheme="majorHAnsi" w:cstheme="majorHAnsi"/>
        </w:rPr>
        <w:t xml:space="preserve"> </w:t>
      </w:r>
      <w:r w:rsidR="00C449D7" w:rsidRPr="00C449D7">
        <w:rPr>
          <w:rFonts w:asciiTheme="majorHAnsi" w:hAnsiTheme="majorHAnsi" w:cstheme="majorHAnsi"/>
        </w:rPr>
        <w:t>202</w:t>
      </w:r>
      <w:r w:rsidR="005A1F53">
        <w:rPr>
          <w:rFonts w:asciiTheme="majorHAnsi" w:hAnsiTheme="majorHAnsi" w:cstheme="majorHAnsi"/>
        </w:rPr>
        <w:t>5</w:t>
      </w:r>
      <w:r w:rsidR="00C449D7" w:rsidRPr="00C449D7">
        <w:rPr>
          <w:rFonts w:asciiTheme="majorHAnsi" w:hAnsiTheme="majorHAnsi" w:cstheme="majorHAnsi"/>
        </w:rPr>
        <w:t xml:space="preserve"> r.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C449D7" w:rsidRPr="00C449D7" w14:paraId="4AEDF1B6" w14:textId="77777777" w:rsidTr="00C60578">
        <w:trPr>
          <w:trHeight w:val="173"/>
        </w:trPr>
        <w:tc>
          <w:tcPr>
            <w:tcW w:w="4024" w:type="dxa"/>
          </w:tcPr>
          <w:p w14:paraId="2BE9B6CF" w14:textId="500E25DE" w:rsidR="00C449D7" w:rsidRPr="00C449D7" w:rsidRDefault="00C449D7" w:rsidP="00C449D7">
            <w:p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C449D7">
              <w:rPr>
                <w:rFonts w:asciiTheme="majorHAnsi" w:hAnsiTheme="majorHAnsi" w:cstheme="majorHAnsi"/>
              </w:rPr>
              <w:t>ROPS.VII.4</w:t>
            </w:r>
            <w:r w:rsidR="00866E8A">
              <w:rPr>
                <w:rFonts w:asciiTheme="majorHAnsi" w:hAnsiTheme="majorHAnsi" w:cstheme="majorHAnsi"/>
              </w:rPr>
              <w:t>20.1.</w:t>
            </w:r>
            <w:r w:rsidR="009A5E37">
              <w:rPr>
                <w:rFonts w:asciiTheme="majorHAnsi" w:hAnsiTheme="majorHAnsi" w:cstheme="majorHAnsi"/>
              </w:rPr>
              <w:t>8.10.2024/2025</w:t>
            </w:r>
          </w:p>
          <w:p w14:paraId="4016EF7A" w14:textId="77777777" w:rsidR="00C449D7" w:rsidRPr="00C449D7" w:rsidRDefault="00C449D7" w:rsidP="00C449D7">
            <w:pPr>
              <w:spacing w:after="0" w:line="240" w:lineRule="auto"/>
              <w:ind w:left="-203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C449D7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                                      </w:t>
            </w:r>
          </w:p>
        </w:tc>
      </w:tr>
    </w:tbl>
    <w:p w14:paraId="255EBD8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Cs/>
          <w:szCs w:val="24"/>
        </w:rPr>
      </w:pPr>
    </w:p>
    <w:p w14:paraId="260D15C4" w14:textId="60E534C2" w:rsidR="00A70F9F" w:rsidRPr="00A70F9F" w:rsidRDefault="00866E8A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866E8A">
        <w:rPr>
          <w:rFonts w:asciiTheme="majorHAnsi" w:hAnsiTheme="majorHAnsi" w:cstheme="majorHAnsi"/>
          <w:b/>
        </w:rPr>
        <w:t xml:space="preserve">Pani                                                                                                              </w:t>
      </w:r>
    </w:p>
    <w:p w14:paraId="5F08B9C0" w14:textId="0804D7FB" w:rsidR="00A70F9F" w:rsidRPr="00A70F9F" w:rsidRDefault="009A5E37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Kinga Klemczak</w:t>
      </w:r>
    </w:p>
    <w:p w14:paraId="60F5BA9C" w14:textId="77777777" w:rsidR="009A5E37" w:rsidRDefault="00A70F9F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A70F9F">
        <w:rPr>
          <w:rFonts w:asciiTheme="majorHAnsi" w:hAnsiTheme="majorHAnsi" w:cstheme="majorHAnsi"/>
          <w:b/>
        </w:rPr>
        <w:t xml:space="preserve">Prezes </w:t>
      </w:r>
      <w:r w:rsidR="009A5E37">
        <w:rPr>
          <w:rFonts w:asciiTheme="majorHAnsi" w:hAnsiTheme="majorHAnsi" w:cstheme="majorHAnsi"/>
          <w:b/>
        </w:rPr>
        <w:t>Sto</w:t>
      </w:r>
      <w:r w:rsidRPr="00A70F9F">
        <w:rPr>
          <w:rFonts w:asciiTheme="majorHAnsi" w:hAnsiTheme="majorHAnsi" w:cstheme="majorHAnsi"/>
          <w:b/>
        </w:rPr>
        <w:t>warzy</w:t>
      </w:r>
      <w:r w:rsidR="009A5E37">
        <w:rPr>
          <w:rFonts w:asciiTheme="majorHAnsi" w:hAnsiTheme="majorHAnsi" w:cstheme="majorHAnsi"/>
          <w:b/>
        </w:rPr>
        <w:t>szenia</w:t>
      </w:r>
      <w:r w:rsidRPr="00A70F9F">
        <w:rPr>
          <w:rFonts w:asciiTheme="majorHAnsi" w:hAnsiTheme="majorHAnsi" w:cstheme="majorHAnsi"/>
          <w:b/>
        </w:rPr>
        <w:t xml:space="preserve"> </w:t>
      </w:r>
    </w:p>
    <w:p w14:paraId="3CDD0FEF" w14:textId="6A513DEB" w:rsidR="00A70F9F" w:rsidRPr="00A70F9F" w:rsidRDefault="009A5E37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Rawicz Aktywności Pozytywnej</w:t>
      </w:r>
    </w:p>
    <w:p w14:paraId="37FBC187" w14:textId="56E05C9C" w:rsidR="00866E8A" w:rsidRDefault="00A70F9F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  <w:r w:rsidRPr="00A70F9F">
        <w:rPr>
          <w:rFonts w:asciiTheme="majorHAnsi" w:hAnsiTheme="majorHAnsi" w:cstheme="majorHAnsi"/>
          <w:b/>
        </w:rPr>
        <w:t xml:space="preserve">w </w:t>
      </w:r>
      <w:r w:rsidR="009A5E37">
        <w:rPr>
          <w:rFonts w:asciiTheme="majorHAnsi" w:hAnsiTheme="majorHAnsi" w:cstheme="majorHAnsi"/>
          <w:b/>
        </w:rPr>
        <w:t>Rawiczu</w:t>
      </w:r>
    </w:p>
    <w:p w14:paraId="15DF72E2" w14:textId="77777777" w:rsidR="00A70F9F" w:rsidRDefault="00A70F9F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</w:p>
    <w:p w14:paraId="1983E808" w14:textId="77777777" w:rsidR="00A70F9F" w:rsidRPr="00C449D7" w:rsidRDefault="00A70F9F" w:rsidP="00A70F9F">
      <w:pPr>
        <w:tabs>
          <w:tab w:val="left" w:pos="4962"/>
          <w:tab w:val="left" w:pos="5812"/>
        </w:tabs>
        <w:spacing w:after="0" w:line="259" w:lineRule="auto"/>
        <w:ind w:left="5812"/>
        <w:rPr>
          <w:rFonts w:asciiTheme="majorHAnsi" w:hAnsiTheme="majorHAnsi" w:cstheme="majorHAnsi"/>
          <w:b/>
        </w:rPr>
      </w:pPr>
    </w:p>
    <w:p w14:paraId="24E3A3D4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4C10C55F" w14:textId="77777777" w:rsidR="00C449D7" w:rsidRPr="00C449D7" w:rsidRDefault="00C449D7" w:rsidP="00C449D7">
      <w:pPr>
        <w:pStyle w:val="Nagwek1"/>
        <w:ind w:left="0" w:firstLine="0"/>
        <w:rPr>
          <w:rFonts w:asciiTheme="majorHAnsi" w:hAnsiTheme="majorHAnsi" w:cstheme="majorHAnsi"/>
          <w:b/>
          <w:sz w:val="22"/>
          <w:szCs w:val="22"/>
        </w:rPr>
      </w:pPr>
    </w:p>
    <w:p w14:paraId="3A70A0AF" w14:textId="77777777" w:rsidR="00C449D7" w:rsidRPr="00C449D7" w:rsidRDefault="00C449D7" w:rsidP="00A70F9F">
      <w:pPr>
        <w:pStyle w:val="Nagwek1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C449D7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2B809445" w14:textId="77777777" w:rsidR="00C449D7" w:rsidRPr="00C449D7" w:rsidRDefault="00C449D7" w:rsidP="00C449D7">
      <w:pPr>
        <w:pStyle w:val="Stopka"/>
        <w:tabs>
          <w:tab w:val="left" w:pos="708"/>
        </w:tabs>
        <w:spacing w:line="360" w:lineRule="auto"/>
        <w:jc w:val="both"/>
        <w:rPr>
          <w:rFonts w:asciiTheme="majorHAnsi" w:hAnsiTheme="majorHAnsi" w:cstheme="majorHAnsi"/>
          <w:b/>
        </w:rPr>
      </w:pPr>
    </w:p>
    <w:p w14:paraId="01AD1076" w14:textId="6130534F" w:rsidR="00EA376C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W okresie od dnia </w:t>
      </w:r>
      <w:r w:rsidR="009A5E37">
        <w:rPr>
          <w:rFonts w:asciiTheme="majorHAnsi" w:hAnsiTheme="majorHAnsi" w:cstheme="majorHAnsi"/>
        </w:rPr>
        <w:t>23 czerwca</w:t>
      </w:r>
      <w:r w:rsidR="00EA376C">
        <w:rPr>
          <w:rFonts w:asciiTheme="majorHAnsi" w:hAnsiTheme="majorHAnsi" w:cstheme="majorHAnsi"/>
        </w:rPr>
        <w:t xml:space="preserve"> </w:t>
      </w:r>
      <w:r w:rsidRPr="00C449D7">
        <w:rPr>
          <w:rFonts w:asciiTheme="majorHAnsi" w:hAnsiTheme="majorHAnsi" w:cstheme="majorHAnsi"/>
        </w:rPr>
        <w:t xml:space="preserve">do dnia </w:t>
      </w:r>
      <w:r w:rsidR="009A5E37">
        <w:rPr>
          <w:rFonts w:asciiTheme="majorHAnsi" w:hAnsiTheme="majorHAnsi" w:cstheme="majorHAnsi"/>
        </w:rPr>
        <w:t xml:space="preserve">23 lipca 2025 </w:t>
      </w:r>
      <w:r w:rsidRPr="00C449D7">
        <w:rPr>
          <w:rFonts w:asciiTheme="majorHAnsi" w:hAnsiTheme="majorHAnsi" w:cstheme="majorHAnsi"/>
        </w:rPr>
        <w:t xml:space="preserve">roku Regionalny Ośrodek Polityki Społecznej </w:t>
      </w:r>
      <w:r w:rsidR="009A5E37">
        <w:rPr>
          <w:rFonts w:asciiTheme="majorHAnsi" w:hAnsiTheme="majorHAnsi" w:cstheme="majorHAnsi"/>
        </w:rPr>
        <w:br/>
      </w:r>
      <w:r w:rsidRPr="00C449D7">
        <w:rPr>
          <w:rFonts w:asciiTheme="majorHAnsi" w:hAnsiTheme="majorHAnsi" w:cstheme="majorHAnsi"/>
        </w:rPr>
        <w:t xml:space="preserve">w Poznaniu przeprowadził kontrolę prawidłowości wykonywania zadań realizowanych </w:t>
      </w:r>
      <w:r w:rsidR="00866E8A">
        <w:rPr>
          <w:rFonts w:asciiTheme="majorHAnsi" w:hAnsiTheme="majorHAnsi" w:cstheme="majorHAnsi"/>
        </w:rPr>
        <w:t>przez</w:t>
      </w:r>
      <w:bookmarkStart w:id="0" w:name="_Hlk175130842"/>
      <w:r w:rsidR="00866E8A">
        <w:rPr>
          <w:rFonts w:asciiTheme="majorHAnsi" w:hAnsiTheme="majorHAnsi" w:cstheme="majorHAnsi"/>
        </w:rPr>
        <w:t xml:space="preserve"> </w:t>
      </w:r>
      <w:bookmarkEnd w:id="0"/>
      <w:r w:rsidR="009A5E37">
        <w:rPr>
          <w:rFonts w:asciiTheme="majorHAnsi" w:hAnsiTheme="majorHAnsi" w:cstheme="majorHAnsi"/>
        </w:rPr>
        <w:t>Stowarzyszenie Rawicz Aktywności Pozytywnej</w:t>
      </w:r>
      <w:r w:rsidR="00EA376C">
        <w:rPr>
          <w:rFonts w:asciiTheme="majorHAnsi" w:hAnsiTheme="majorHAnsi" w:cstheme="majorHAnsi"/>
        </w:rPr>
        <w:t xml:space="preserve">, ul. </w:t>
      </w:r>
      <w:r w:rsidR="009A5E37">
        <w:rPr>
          <w:rFonts w:asciiTheme="majorHAnsi" w:hAnsiTheme="majorHAnsi" w:cstheme="majorHAnsi"/>
        </w:rPr>
        <w:t>Gen. Grota Roweckiego 9 w Rawiczu</w:t>
      </w:r>
      <w:r w:rsidRPr="00C449D7">
        <w:rPr>
          <w:rFonts w:asciiTheme="majorHAnsi" w:hAnsiTheme="majorHAnsi" w:cstheme="majorHAnsi"/>
        </w:rPr>
        <w:t xml:space="preserve"> na podstawie </w:t>
      </w:r>
      <w:r w:rsidR="009A5E37">
        <w:rPr>
          <w:rFonts w:asciiTheme="majorHAnsi" w:hAnsiTheme="majorHAnsi" w:cstheme="majorHAnsi"/>
        </w:rPr>
        <w:br/>
      </w:r>
      <w:r w:rsidRPr="00C449D7">
        <w:rPr>
          <w:rFonts w:asciiTheme="majorHAnsi" w:hAnsiTheme="majorHAnsi" w:cstheme="majorHAnsi"/>
        </w:rPr>
        <w:t>§ 8 umowy nr U/</w:t>
      </w:r>
      <w:r w:rsidR="009A5E37">
        <w:rPr>
          <w:rFonts w:asciiTheme="majorHAnsi" w:hAnsiTheme="majorHAnsi" w:cstheme="majorHAnsi"/>
        </w:rPr>
        <w:t>181</w:t>
      </w:r>
      <w:r w:rsidRPr="00C449D7">
        <w:rPr>
          <w:rFonts w:asciiTheme="majorHAnsi" w:hAnsiTheme="majorHAnsi" w:cstheme="majorHAnsi"/>
        </w:rPr>
        <w:t>/202</w:t>
      </w:r>
      <w:r w:rsidR="009A5E37">
        <w:rPr>
          <w:rFonts w:asciiTheme="majorHAnsi" w:hAnsiTheme="majorHAnsi" w:cstheme="majorHAnsi"/>
        </w:rPr>
        <w:t>4</w:t>
      </w:r>
      <w:r w:rsidRPr="00C449D7">
        <w:rPr>
          <w:rFonts w:asciiTheme="majorHAnsi" w:hAnsiTheme="majorHAnsi" w:cstheme="majorHAnsi"/>
        </w:rPr>
        <w:t xml:space="preserve"> z dnia </w:t>
      </w:r>
      <w:r w:rsidR="009A5E37">
        <w:rPr>
          <w:rFonts w:asciiTheme="majorHAnsi" w:hAnsiTheme="majorHAnsi" w:cstheme="majorHAnsi"/>
        </w:rPr>
        <w:t xml:space="preserve">15 maja </w:t>
      </w:r>
      <w:r w:rsidRPr="00C449D7">
        <w:rPr>
          <w:rFonts w:asciiTheme="majorHAnsi" w:hAnsiTheme="majorHAnsi" w:cstheme="majorHAnsi"/>
        </w:rPr>
        <w:t>202</w:t>
      </w:r>
      <w:r w:rsidR="009A5E37">
        <w:rPr>
          <w:rFonts w:asciiTheme="majorHAnsi" w:hAnsiTheme="majorHAnsi" w:cstheme="majorHAnsi"/>
        </w:rPr>
        <w:t>4</w:t>
      </w:r>
      <w:r w:rsidRPr="00C449D7">
        <w:rPr>
          <w:rFonts w:asciiTheme="majorHAnsi" w:hAnsiTheme="majorHAnsi" w:cstheme="majorHAnsi"/>
        </w:rPr>
        <w:t xml:space="preserve"> roku zawartej na realizację zadania publicznego pod tytułem: </w:t>
      </w:r>
      <w:r w:rsidR="00EA376C" w:rsidRPr="00EA376C">
        <w:rPr>
          <w:rFonts w:asciiTheme="majorHAnsi" w:hAnsiTheme="majorHAnsi" w:cstheme="majorHAnsi"/>
        </w:rPr>
        <w:t>„</w:t>
      </w:r>
      <w:r w:rsidR="009A5E37">
        <w:rPr>
          <w:rFonts w:asciiTheme="majorHAnsi" w:hAnsiTheme="majorHAnsi" w:cstheme="majorHAnsi"/>
        </w:rPr>
        <w:t>Czas na rodzinę!</w:t>
      </w:r>
      <w:r w:rsidR="00EA376C" w:rsidRPr="00EA376C">
        <w:rPr>
          <w:rFonts w:asciiTheme="majorHAnsi" w:hAnsiTheme="majorHAnsi" w:cstheme="majorHAnsi"/>
        </w:rPr>
        <w:t>”</w:t>
      </w:r>
      <w:r w:rsidR="00EA376C">
        <w:rPr>
          <w:rFonts w:asciiTheme="majorHAnsi" w:hAnsiTheme="majorHAnsi" w:cstheme="majorHAnsi"/>
        </w:rPr>
        <w:t>.</w:t>
      </w:r>
    </w:p>
    <w:p w14:paraId="61398A91" w14:textId="77777777" w:rsidR="00EA376C" w:rsidRPr="00C449D7" w:rsidRDefault="00EA376C" w:rsidP="00C449D7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63F74555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  <w:i/>
          <w:iCs/>
        </w:rPr>
      </w:pPr>
      <w:r w:rsidRPr="00C449D7">
        <w:rPr>
          <w:rFonts w:asciiTheme="majorHAnsi" w:hAnsiTheme="majorHAnsi" w:cstheme="majorHAnsi"/>
        </w:rPr>
        <w:t>Kontrolę przeprowadzono w trybie planowym.</w:t>
      </w:r>
    </w:p>
    <w:p w14:paraId="485D7207" w14:textId="1F7E2B10" w:rsidR="00C449D7" w:rsidRDefault="00C449D7" w:rsidP="006513C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W trakcie kontroli nie stwierdzono nieprawidłowości. Wobec powyższego, nie wydaje się zaleceń pokontrolnych.</w:t>
      </w:r>
    </w:p>
    <w:p w14:paraId="361830C4" w14:textId="77777777" w:rsidR="00A5529F" w:rsidRPr="006513C3" w:rsidRDefault="00A5529F" w:rsidP="006513C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43EC636A" w14:textId="77777777" w:rsidR="00C449D7" w:rsidRPr="00C449D7" w:rsidRDefault="00C449D7" w:rsidP="00A70F9F">
      <w:pPr>
        <w:spacing w:after="0" w:line="360" w:lineRule="auto"/>
        <w:jc w:val="center"/>
        <w:rPr>
          <w:rFonts w:asciiTheme="majorHAnsi" w:hAnsiTheme="majorHAnsi" w:cstheme="majorHAnsi"/>
          <w:b/>
          <w:bCs/>
        </w:rPr>
      </w:pPr>
      <w:r w:rsidRPr="00C449D7">
        <w:rPr>
          <w:rFonts w:asciiTheme="majorHAnsi" w:hAnsiTheme="majorHAnsi" w:cstheme="majorHAnsi"/>
          <w:b/>
          <w:bCs/>
        </w:rPr>
        <w:t>Informacje końcowe</w:t>
      </w:r>
    </w:p>
    <w:p w14:paraId="5EAEB06C" w14:textId="77777777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Treść niniejszego wystąpienia pokontrolnego zostanie ogłoszona w Biuletynie Informacji Publicznej Regionalnego Ośrodka Polityki Społecznej w Poznaniu.</w:t>
      </w:r>
    </w:p>
    <w:p w14:paraId="6EB3140C" w14:textId="77777777" w:rsidR="00C449D7" w:rsidRPr="00C449D7" w:rsidRDefault="00C449D7" w:rsidP="00C449D7">
      <w:pPr>
        <w:pStyle w:val="Tekstpodstawowywcity2"/>
        <w:spacing w:after="0" w:line="36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p w14:paraId="6714F104" w14:textId="77777777" w:rsidR="00C449D7" w:rsidRPr="00C449D7" w:rsidRDefault="00C449D7" w:rsidP="00C449D7">
      <w:pPr>
        <w:pStyle w:val="Tekstpodstawowywcity2"/>
        <w:spacing w:after="0" w:line="36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t>Wystąpienie pokontrolne sporządzono w 2 egzemplarzach:</w:t>
      </w:r>
    </w:p>
    <w:p w14:paraId="296F0C95" w14:textId="2B6C27D5" w:rsidR="00C449D7" w:rsidRP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 xml:space="preserve">- egzemplarz nr 1 – dla </w:t>
      </w:r>
      <w:r w:rsidR="009A5E37">
        <w:rPr>
          <w:rFonts w:asciiTheme="majorHAnsi" w:hAnsiTheme="majorHAnsi" w:cstheme="majorHAnsi"/>
        </w:rPr>
        <w:t>Stowarzyszenia Rawicz Aktywności Pozytywnej w Rawiczu</w:t>
      </w:r>
      <w:r w:rsidR="00A70F9F">
        <w:rPr>
          <w:rFonts w:asciiTheme="majorHAnsi" w:hAnsiTheme="majorHAnsi" w:cstheme="majorHAnsi"/>
        </w:rPr>
        <w:t>,</w:t>
      </w:r>
    </w:p>
    <w:p w14:paraId="244279B6" w14:textId="6F40EF17" w:rsidR="00C449D7" w:rsidRDefault="00C449D7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 w:rsidRPr="00C449D7">
        <w:rPr>
          <w:rFonts w:asciiTheme="majorHAnsi" w:hAnsiTheme="majorHAnsi" w:cstheme="majorHAnsi"/>
        </w:rPr>
        <w:t>- egzemplarz nr 2 – dla Regionalnego Ośrodka Polityki Społecznej w Poznaniu</w:t>
      </w:r>
    </w:p>
    <w:p w14:paraId="5AF745F4" w14:textId="77777777" w:rsidR="008343E0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4618D88A" w14:textId="2E435723" w:rsidR="008343E0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Grzegorz Grygiel </w:t>
      </w:r>
    </w:p>
    <w:p w14:paraId="5A3B97DA" w14:textId="4DD138D4" w:rsidR="008343E0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    Dyrektor</w:t>
      </w:r>
    </w:p>
    <w:p w14:paraId="1D533079" w14:textId="272782CE" w:rsidR="008343E0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</w:t>
      </w:r>
      <w:r w:rsidRPr="00C449D7">
        <w:rPr>
          <w:rFonts w:asciiTheme="majorHAnsi" w:hAnsiTheme="majorHAnsi" w:cstheme="majorHAnsi"/>
        </w:rPr>
        <w:t>Regionalnego Ośrodka Polityki Społecznej w Poznaniu</w:t>
      </w:r>
    </w:p>
    <w:p w14:paraId="0FEF87D6" w14:textId="261411DA" w:rsidR="008343E0" w:rsidRPr="00C449D7" w:rsidRDefault="008343E0" w:rsidP="00C449D7">
      <w:pPr>
        <w:spacing w:after="0"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                                                                                               </w:t>
      </w:r>
    </w:p>
    <w:p w14:paraId="11C56DCE" w14:textId="4FE0CD21" w:rsidR="00A5529F" w:rsidRPr="003A4754" w:rsidRDefault="00C449D7" w:rsidP="00A5529F">
      <w:pPr>
        <w:pStyle w:val="Tekstpodstawowywcity2"/>
        <w:spacing w:before="600" w:after="0" w:line="360" w:lineRule="auto"/>
        <w:ind w:left="0"/>
        <w:rPr>
          <w:rFonts w:asciiTheme="majorHAnsi" w:hAnsiTheme="majorHAnsi" w:cs="Calibri"/>
          <w:sz w:val="22"/>
          <w:szCs w:val="22"/>
        </w:rPr>
      </w:pPr>
      <w:r w:rsidRPr="00C449D7">
        <w:rPr>
          <w:rFonts w:asciiTheme="majorHAnsi" w:hAnsiTheme="majorHAnsi" w:cstheme="majorHAnsi"/>
          <w:sz w:val="22"/>
          <w:szCs w:val="22"/>
        </w:rPr>
        <w:lastRenderedPageBreak/>
        <w:t xml:space="preserve">                                                                                                               </w:t>
      </w:r>
    </w:p>
    <w:p w14:paraId="42CC7203" w14:textId="7474E5EF" w:rsidR="000D7D94" w:rsidRPr="003A4754" w:rsidRDefault="000D7D94" w:rsidP="00C449D7">
      <w:pPr>
        <w:pStyle w:val="Tekstpodstawowywcity2"/>
        <w:spacing w:after="0" w:line="360" w:lineRule="auto"/>
        <w:ind w:left="5529"/>
        <w:rPr>
          <w:rFonts w:asciiTheme="majorHAnsi" w:hAnsiTheme="majorHAnsi" w:cs="Calibri"/>
          <w:sz w:val="22"/>
          <w:szCs w:val="22"/>
        </w:rPr>
      </w:pPr>
    </w:p>
    <w:sectPr w:rsidR="000D7D94" w:rsidRPr="003A4754" w:rsidSect="000A19DC">
      <w:footerReference w:type="default" r:id="rId7"/>
      <w:headerReference w:type="first" r:id="rId8"/>
      <w:footerReference w:type="first" r:id="rId9"/>
      <w:pgSz w:w="11906" w:h="16838"/>
      <w:pgMar w:top="212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26DFA" w14:textId="77777777" w:rsidR="000E511A" w:rsidRDefault="000E511A" w:rsidP="00E47A8D">
      <w:pPr>
        <w:spacing w:after="0" w:line="240" w:lineRule="auto"/>
      </w:pPr>
      <w:r>
        <w:separator/>
      </w:r>
    </w:p>
  </w:endnote>
  <w:endnote w:type="continuationSeparator" w:id="0">
    <w:p w14:paraId="438DFF50" w14:textId="77777777" w:rsidR="000E511A" w:rsidRDefault="000E511A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87BB094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Obraz 16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0D5AAE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801A7" w14:textId="77777777" w:rsidR="000E511A" w:rsidRDefault="000E511A" w:rsidP="00E47A8D">
      <w:pPr>
        <w:spacing w:after="0" w:line="240" w:lineRule="auto"/>
      </w:pPr>
      <w:r>
        <w:separator/>
      </w:r>
    </w:p>
  </w:footnote>
  <w:footnote w:type="continuationSeparator" w:id="0">
    <w:p w14:paraId="02516848" w14:textId="77777777" w:rsidR="000E511A" w:rsidRDefault="000E511A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C31E2C5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Obraz 1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740384">
    <w:abstractNumId w:val="1"/>
  </w:num>
  <w:num w:numId="2" w16cid:durableId="1458528777">
    <w:abstractNumId w:val="4"/>
  </w:num>
  <w:num w:numId="3" w16cid:durableId="1575892609">
    <w:abstractNumId w:val="3"/>
  </w:num>
  <w:num w:numId="4" w16cid:durableId="116682975">
    <w:abstractNumId w:val="6"/>
  </w:num>
  <w:num w:numId="5" w16cid:durableId="342585453">
    <w:abstractNumId w:val="7"/>
  </w:num>
  <w:num w:numId="6" w16cid:durableId="613948996">
    <w:abstractNumId w:val="13"/>
  </w:num>
  <w:num w:numId="7" w16cid:durableId="464196854">
    <w:abstractNumId w:val="0"/>
  </w:num>
  <w:num w:numId="8" w16cid:durableId="46534578">
    <w:abstractNumId w:val="2"/>
  </w:num>
  <w:num w:numId="9" w16cid:durableId="1334068615">
    <w:abstractNumId w:val="5"/>
  </w:num>
  <w:num w:numId="10" w16cid:durableId="1959531185">
    <w:abstractNumId w:val="11"/>
  </w:num>
  <w:num w:numId="11" w16cid:durableId="969938511">
    <w:abstractNumId w:val="12"/>
  </w:num>
  <w:num w:numId="12" w16cid:durableId="107433168">
    <w:abstractNumId w:val="14"/>
  </w:num>
  <w:num w:numId="13" w16cid:durableId="1320117912">
    <w:abstractNumId w:val="8"/>
  </w:num>
  <w:num w:numId="14" w16cid:durableId="246039146">
    <w:abstractNumId w:val="9"/>
  </w:num>
  <w:num w:numId="15" w16cid:durableId="52701101">
    <w:abstractNumId w:val="10"/>
  </w:num>
  <w:num w:numId="16" w16cid:durableId="164962387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66B43"/>
    <w:rsid w:val="000953C3"/>
    <w:rsid w:val="000A19DC"/>
    <w:rsid w:val="000C418C"/>
    <w:rsid w:val="000D7D94"/>
    <w:rsid w:val="000E511A"/>
    <w:rsid w:val="0013612C"/>
    <w:rsid w:val="001E7B50"/>
    <w:rsid w:val="002478E2"/>
    <w:rsid w:val="00247A41"/>
    <w:rsid w:val="00270609"/>
    <w:rsid w:val="002E7E29"/>
    <w:rsid w:val="00325506"/>
    <w:rsid w:val="00347DD0"/>
    <w:rsid w:val="003862DC"/>
    <w:rsid w:val="003A4754"/>
    <w:rsid w:val="004469C6"/>
    <w:rsid w:val="004D2000"/>
    <w:rsid w:val="004E5FD1"/>
    <w:rsid w:val="004F1656"/>
    <w:rsid w:val="005A1F53"/>
    <w:rsid w:val="005D4D24"/>
    <w:rsid w:val="006415A6"/>
    <w:rsid w:val="006513C3"/>
    <w:rsid w:val="006C1532"/>
    <w:rsid w:val="00780AB3"/>
    <w:rsid w:val="007857C0"/>
    <w:rsid w:val="007C2944"/>
    <w:rsid w:val="008343E0"/>
    <w:rsid w:val="008447F5"/>
    <w:rsid w:val="00866E8A"/>
    <w:rsid w:val="00890682"/>
    <w:rsid w:val="008A232E"/>
    <w:rsid w:val="008C740B"/>
    <w:rsid w:val="008E3DF1"/>
    <w:rsid w:val="00945D89"/>
    <w:rsid w:val="009973C3"/>
    <w:rsid w:val="009A1FEB"/>
    <w:rsid w:val="009A5E37"/>
    <w:rsid w:val="009B074E"/>
    <w:rsid w:val="00A04AEE"/>
    <w:rsid w:val="00A05038"/>
    <w:rsid w:val="00A5529F"/>
    <w:rsid w:val="00A70F9F"/>
    <w:rsid w:val="00A83547"/>
    <w:rsid w:val="00AA23F2"/>
    <w:rsid w:val="00AB7085"/>
    <w:rsid w:val="00B349F5"/>
    <w:rsid w:val="00B64B96"/>
    <w:rsid w:val="00B917AB"/>
    <w:rsid w:val="00C338EC"/>
    <w:rsid w:val="00C449D7"/>
    <w:rsid w:val="00CB5A66"/>
    <w:rsid w:val="00CC61ED"/>
    <w:rsid w:val="00CE1B95"/>
    <w:rsid w:val="00D43A85"/>
    <w:rsid w:val="00DD5391"/>
    <w:rsid w:val="00E47A8D"/>
    <w:rsid w:val="00EA11E8"/>
    <w:rsid w:val="00EA376C"/>
    <w:rsid w:val="00EB2A06"/>
    <w:rsid w:val="00F00922"/>
    <w:rsid w:val="00F109AB"/>
    <w:rsid w:val="00F303A2"/>
    <w:rsid w:val="00F46863"/>
    <w:rsid w:val="00F94BA4"/>
    <w:rsid w:val="00FC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Monika Musiej</cp:lastModifiedBy>
  <cp:revision>2</cp:revision>
  <cp:lastPrinted>2025-09-02T12:22:00Z</cp:lastPrinted>
  <dcterms:created xsi:type="dcterms:W3CDTF">2025-09-04T09:35:00Z</dcterms:created>
  <dcterms:modified xsi:type="dcterms:W3CDTF">2025-09-04T09:35:00Z</dcterms:modified>
</cp:coreProperties>
</file>