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75AB9A82" w14:textId="422403B4" w:rsidR="00325506" w:rsidRPr="00EB5607" w:rsidRDefault="006F3708" w:rsidP="00A16EE9">
      <w:pPr>
        <w:spacing w:before="240"/>
        <w:rPr>
          <w:rFonts w:asciiTheme="majorHAnsi" w:hAnsiTheme="majorHAnsi" w:cstheme="majorHAnsi"/>
        </w:rPr>
      </w:pPr>
      <w:r w:rsidRPr="00EB5607">
        <w:rPr>
          <w:rFonts w:asciiTheme="majorHAnsi" w:hAnsiTheme="majorHAnsi" w:cstheme="majorHAnsi"/>
        </w:rPr>
        <w:t>ROPS.IX.424.</w:t>
      </w:r>
      <w:r w:rsidR="000520D6">
        <w:rPr>
          <w:rFonts w:asciiTheme="majorHAnsi" w:hAnsiTheme="majorHAnsi" w:cstheme="majorHAnsi"/>
        </w:rPr>
        <w:t>7</w:t>
      </w:r>
      <w:r w:rsidR="00003FAE" w:rsidRPr="00EB5607">
        <w:rPr>
          <w:rFonts w:asciiTheme="majorHAnsi" w:hAnsiTheme="majorHAnsi" w:cstheme="majorHAnsi"/>
        </w:rPr>
        <w:t>.</w:t>
      </w:r>
      <w:r w:rsidR="000520D6">
        <w:rPr>
          <w:rFonts w:asciiTheme="majorHAnsi" w:hAnsiTheme="majorHAnsi" w:cstheme="majorHAnsi"/>
        </w:rPr>
        <w:t>6</w:t>
      </w:r>
      <w:r w:rsidRPr="00EB5607">
        <w:rPr>
          <w:rFonts w:asciiTheme="majorHAnsi" w:hAnsiTheme="majorHAnsi" w:cstheme="majorHAnsi"/>
        </w:rPr>
        <w:t>.2025</w:t>
      </w:r>
      <w:r w:rsidR="00325506" w:rsidRPr="00EB5607">
        <w:rPr>
          <w:rFonts w:asciiTheme="majorHAnsi" w:hAnsiTheme="majorHAnsi" w:cstheme="majorHAnsi"/>
        </w:rPr>
        <w:t xml:space="preserve"> </w:t>
      </w:r>
    </w:p>
    <w:p w14:paraId="3E955D4D" w14:textId="1998F1B6" w:rsidR="000520D6" w:rsidRPr="00D2170B" w:rsidRDefault="000520D6" w:rsidP="000520D6">
      <w:pPr>
        <w:spacing w:after="0" w:line="240" w:lineRule="auto"/>
        <w:ind w:left="4956"/>
        <w:rPr>
          <w:rFonts w:asciiTheme="majorHAnsi" w:hAnsiTheme="majorHAnsi" w:cstheme="majorHAnsi"/>
          <w:b/>
          <w:sz w:val="23"/>
          <w:szCs w:val="23"/>
          <w:lang w:eastAsia="pl-PL"/>
        </w:rPr>
      </w:pPr>
      <w:bookmarkStart w:id="0" w:name="_GoBack"/>
      <w:bookmarkEnd w:id="0"/>
      <w:r>
        <w:rPr>
          <w:rFonts w:asciiTheme="majorHAnsi" w:hAnsiTheme="majorHAnsi" w:cstheme="majorHAnsi"/>
          <w:b/>
          <w:sz w:val="23"/>
          <w:szCs w:val="23"/>
        </w:rPr>
        <w:br/>
      </w:r>
      <w:r w:rsidRPr="00D2170B">
        <w:rPr>
          <w:rFonts w:asciiTheme="majorHAnsi" w:hAnsiTheme="majorHAnsi" w:cstheme="majorHAnsi"/>
          <w:b/>
          <w:sz w:val="23"/>
          <w:szCs w:val="23"/>
        </w:rPr>
        <w:t>Stowarzyszenie Chodzieskich Amazonek</w:t>
      </w:r>
      <w:r w:rsidRPr="00D2170B">
        <w:rPr>
          <w:rFonts w:asciiTheme="majorHAnsi" w:hAnsiTheme="majorHAnsi" w:cstheme="majorHAnsi"/>
          <w:b/>
          <w:sz w:val="23"/>
          <w:szCs w:val="23"/>
        </w:rPr>
        <w:br/>
        <w:t xml:space="preserve">„Różowa Wstążeczka” </w:t>
      </w:r>
    </w:p>
    <w:p w14:paraId="0329234D" w14:textId="77777777" w:rsidR="000520D6" w:rsidRPr="00D2170B" w:rsidRDefault="000520D6" w:rsidP="000520D6">
      <w:pPr>
        <w:spacing w:after="0" w:line="240" w:lineRule="auto"/>
        <w:ind w:left="4956"/>
        <w:rPr>
          <w:rFonts w:asciiTheme="majorHAnsi" w:hAnsiTheme="majorHAnsi" w:cstheme="majorHAnsi"/>
          <w:b/>
          <w:sz w:val="23"/>
          <w:szCs w:val="23"/>
          <w:lang w:eastAsia="pl-PL"/>
        </w:rPr>
      </w:pPr>
      <w:r w:rsidRPr="00D2170B">
        <w:rPr>
          <w:rFonts w:asciiTheme="majorHAnsi" w:hAnsiTheme="majorHAnsi" w:cstheme="majorHAnsi"/>
          <w:b/>
          <w:sz w:val="23"/>
          <w:szCs w:val="23"/>
          <w:lang w:eastAsia="pl-PL"/>
        </w:rPr>
        <w:t>ul. Paderewskiego 13</w:t>
      </w:r>
      <w:r w:rsidRPr="00D2170B">
        <w:rPr>
          <w:rFonts w:asciiTheme="majorHAnsi" w:hAnsiTheme="majorHAnsi" w:cstheme="majorHAnsi"/>
          <w:b/>
          <w:sz w:val="23"/>
          <w:szCs w:val="23"/>
          <w:lang w:eastAsia="pl-PL"/>
        </w:rPr>
        <w:br/>
        <w:t>64-800 Chodzież</w:t>
      </w:r>
    </w:p>
    <w:p w14:paraId="5C3BE9A8" w14:textId="77777777" w:rsidR="000520D6" w:rsidRPr="00D2170B" w:rsidRDefault="000520D6" w:rsidP="000520D6">
      <w:pPr>
        <w:spacing w:after="120" w:line="240" w:lineRule="auto"/>
        <w:ind w:left="4536"/>
        <w:rPr>
          <w:rFonts w:asciiTheme="majorHAnsi" w:hAnsiTheme="majorHAnsi" w:cstheme="majorHAnsi"/>
          <w:bCs/>
          <w:sz w:val="23"/>
          <w:szCs w:val="23"/>
          <w:lang w:eastAsia="pl-PL"/>
        </w:rPr>
      </w:pPr>
      <w:r w:rsidRPr="00D2170B">
        <w:rPr>
          <w:rFonts w:asciiTheme="majorHAnsi" w:hAnsiTheme="majorHAnsi" w:cstheme="majorHAnsi"/>
          <w:b/>
          <w:sz w:val="23"/>
          <w:szCs w:val="23"/>
          <w:lang w:eastAsia="pl-PL"/>
        </w:rPr>
        <w:t xml:space="preserve"> </w:t>
      </w:r>
    </w:p>
    <w:p w14:paraId="017FC414" w14:textId="77777777" w:rsidR="000520D6" w:rsidRPr="00D2170B" w:rsidRDefault="000520D6" w:rsidP="000520D6">
      <w:pPr>
        <w:pStyle w:val="Nagwek1"/>
        <w:spacing w:before="360" w:after="360"/>
        <w:ind w:left="0" w:firstLine="0"/>
        <w:jc w:val="center"/>
        <w:rPr>
          <w:rFonts w:asciiTheme="majorHAnsi" w:hAnsiTheme="majorHAnsi" w:cstheme="majorHAnsi"/>
          <w:b/>
          <w:sz w:val="23"/>
          <w:szCs w:val="23"/>
        </w:rPr>
      </w:pPr>
      <w:r w:rsidRPr="00D2170B">
        <w:rPr>
          <w:rFonts w:asciiTheme="majorHAnsi" w:hAnsiTheme="majorHAnsi" w:cstheme="majorHAnsi"/>
          <w:b/>
          <w:sz w:val="23"/>
          <w:szCs w:val="23"/>
        </w:rPr>
        <w:t>WYSTĄPIENIE POKONTROLNE</w:t>
      </w:r>
    </w:p>
    <w:p w14:paraId="1D91E8EB" w14:textId="77777777" w:rsidR="000520D6" w:rsidRPr="00D2170B" w:rsidRDefault="000520D6" w:rsidP="000520D6">
      <w:pPr>
        <w:spacing w:after="16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 xml:space="preserve">W okresie od 24 czerwca 2025 r. do 25 sierpnia 2025 r. Regionalny Ośrodek Polityki Społecznej w Poznaniu przeprowadził kontrolę prawidłowości wykonania zadania publicznego pn. „Rak – jak żyć” w obszarze działalności na rzecz osób z niepełnosprawnościami, zrealizowanego </w:t>
      </w:r>
      <w:r w:rsidRPr="00D2170B">
        <w:rPr>
          <w:rFonts w:asciiTheme="majorHAnsi" w:hAnsiTheme="majorHAnsi" w:cstheme="majorHAnsi"/>
          <w:sz w:val="23"/>
          <w:szCs w:val="23"/>
          <w:lang w:eastAsia="pl-PL"/>
        </w:rPr>
        <w:t>na podstawie umowy</w:t>
      </w:r>
      <w:r w:rsidRPr="00D2170B">
        <w:rPr>
          <w:rFonts w:asciiTheme="majorHAnsi" w:hAnsiTheme="majorHAnsi" w:cstheme="majorHAnsi"/>
          <w:b/>
          <w:sz w:val="23"/>
          <w:szCs w:val="23"/>
          <w:lang w:eastAsia="pl-PL"/>
        </w:rPr>
        <w:t xml:space="preserve"> </w:t>
      </w:r>
      <w:r w:rsidRPr="00D2170B">
        <w:rPr>
          <w:rFonts w:asciiTheme="majorHAnsi" w:hAnsiTheme="majorHAnsi" w:cstheme="majorHAnsi"/>
          <w:sz w:val="23"/>
          <w:szCs w:val="23"/>
        </w:rPr>
        <w:t>nr U297/2024 z dnia 28 czerwca 2024 r. przez Stowarzyszenie Chodzieskich Amazonek „Różowa Wstążeczka”, ul. Paderewskiego 13, 64-800 Chodzież.</w:t>
      </w:r>
    </w:p>
    <w:p w14:paraId="01A134F3" w14:textId="77777777" w:rsidR="000520D6" w:rsidRPr="00D2170B" w:rsidRDefault="000520D6" w:rsidP="000520D6">
      <w:pPr>
        <w:spacing w:after="16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Kontrolę przeprowadzono w trybie planowym w zakresie merytorycznym i finansowym. Wyniki kontroli przedstawiono w protokole kontroli podpisanym 22 września 2025 r.</w:t>
      </w:r>
    </w:p>
    <w:p w14:paraId="20790863" w14:textId="77777777" w:rsidR="000520D6" w:rsidRPr="00D2170B" w:rsidRDefault="000520D6" w:rsidP="000520D6">
      <w:pPr>
        <w:spacing w:after="16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W ramach prowadzonych czynności kontrolnych Stowarzyszenie Chodzieskich Amazonek „Różowa Wstążeczka” przedstawiło dokumentację potwierdzającą realizację ww. zadania publicznego. Stwierdzone w trakcie kontroli uchybienia dot. przedłożonej dokumentacji zostały skorygowane i uzupełnione zgodnie ze wskazaniami Regionalnego Ośrodka Polityki Społecznej w Poznaniu. Stowarzyszenie Chodzieskich Amazonek „Różowa Wstążeczka” złożyło ponadto oświadczenia dot.</w:t>
      </w:r>
      <w:r>
        <w:rPr>
          <w:rFonts w:asciiTheme="majorHAnsi" w:hAnsiTheme="majorHAnsi" w:cstheme="majorHAnsi"/>
          <w:sz w:val="23"/>
          <w:szCs w:val="23"/>
        </w:rPr>
        <w:t> </w:t>
      </w:r>
      <w:r w:rsidRPr="00D2170B">
        <w:rPr>
          <w:rFonts w:asciiTheme="majorHAnsi" w:hAnsiTheme="majorHAnsi" w:cstheme="majorHAnsi"/>
          <w:sz w:val="23"/>
          <w:szCs w:val="23"/>
        </w:rPr>
        <w:t>dokonanej korekty.</w:t>
      </w:r>
    </w:p>
    <w:p w14:paraId="5E437F57" w14:textId="77777777" w:rsidR="000520D6" w:rsidRPr="00D2170B" w:rsidRDefault="000520D6" w:rsidP="000520D6">
      <w:pPr>
        <w:spacing w:after="16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W związku z tym, iż wszystkie uchybienia dot. przedstawionej dokumentacji wskazane w trakcie prowadzonych czynności kontrolnych zostały skorygowane i uzupełnione przez Stowarzyszenie Chodzieskich Amazonek „Różowa Wstążeczka”, a realizację zadania, zarówno pod względem merytorycznym, jak i finansowym, oceniono pozytywnie, nie wydaje się zaleceń pokontrolnych.</w:t>
      </w:r>
    </w:p>
    <w:p w14:paraId="5E79113C" w14:textId="77777777" w:rsidR="000520D6" w:rsidRPr="00D2170B" w:rsidRDefault="000520D6" w:rsidP="000520D6">
      <w:pPr>
        <w:spacing w:after="16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Regionalny Ośrodek Polityki Społecznej w Poznaniu zwraca jednak uwagę, by w przypadku realizacji kolejnych umów informować Zleceniodawcę o okolicznościach mających wpływ na realizację zadań w trakcie ich trwania oraz dochować staranności przy oznaczaniu wszystkich dokumentów i informacji publikowanych w Internecie dotyczących danego projektu.</w:t>
      </w:r>
    </w:p>
    <w:p w14:paraId="65970276" w14:textId="77777777" w:rsidR="000520D6" w:rsidRPr="00D2170B" w:rsidRDefault="000520D6" w:rsidP="000520D6">
      <w:pPr>
        <w:spacing w:after="16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Treść niniejszego wystąpienia pokontrolnego ogłoszona zostanie w Biuletynie Informacji Publicznej Regionalnego Ośrodka Polityki Społecznej w Poznaniu.</w:t>
      </w:r>
    </w:p>
    <w:p w14:paraId="6D4656A2" w14:textId="77777777" w:rsidR="000520D6" w:rsidRPr="00D2170B" w:rsidRDefault="000520D6" w:rsidP="000520D6">
      <w:pPr>
        <w:spacing w:after="16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Wystąpienie pokontrolne sporządzono w 2 egzemplarzach:</w:t>
      </w:r>
    </w:p>
    <w:p w14:paraId="3E768907" w14:textId="77777777" w:rsidR="000520D6" w:rsidRPr="00D2170B" w:rsidRDefault="000520D6" w:rsidP="000520D6">
      <w:pPr>
        <w:pStyle w:val="Tekstpodstawowywcity2"/>
        <w:numPr>
          <w:ilvl w:val="0"/>
          <w:numId w:val="15"/>
        </w:numPr>
        <w:spacing w:after="0" w:line="276" w:lineRule="auto"/>
        <w:ind w:left="714" w:hanging="357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egzemplarz nr 1 – dla Stowarzyszenia Chodzieskich Amazonek „Różowa Wstążeczka”,</w:t>
      </w:r>
    </w:p>
    <w:p w14:paraId="647394E7" w14:textId="77777777" w:rsidR="000520D6" w:rsidRPr="00D2170B" w:rsidRDefault="000520D6" w:rsidP="000520D6">
      <w:pPr>
        <w:pStyle w:val="Tekstpodstawowywcity2"/>
        <w:numPr>
          <w:ilvl w:val="0"/>
          <w:numId w:val="15"/>
        </w:numPr>
        <w:spacing w:after="160" w:line="276" w:lineRule="auto"/>
        <w:ind w:left="714" w:hanging="357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egzemplarz nr 2 – dla Regionalnego Ośrodka Polityki Społecznej w Poznaniu.</w:t>
      </w:r>
    </w:p>
    <w:p w14:paraId="41244712" w14:textId="77777777" w:rsidR="000520D6" w:rsidRPr="00D2170B" w:rsidRDefault="000520D6" w:rsidP="000520D6">
      <w:pPr>
        <w:pStyle w:val="Tekstpodstawowywcity2"/>
        <w:spacing w:after="160" w:line="276" w:lineRule="auto"/>
        <w:ind w:left="0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lastRenderedPageBreak/>
        <w:t>Miejsce i data sporządzenia wystąpienia pokontrolnego: Poznań, 20 października 2025 r.</w:t>
      </w:r>
    </w:p>
    <w:p w14:paraId="27C75F9F" w14:textId="77777777" w:rsidR="000520D6" w:rsidRPr="00D2170B" w:rsidRDefault="000520D6" w:rsidP="000520D6">
      <w:pPr>
        <w:pStyle w:val="Tekstpodstawowywcity2"/>
        <w:spacing w:after="240" w:line="276" w:lineRule="auto"/>
        <w:ind w:left="0"/>
        <w:rPr>
          <w:rFonts w:asciiTheme="majorHAnsi" w:hAnsiTheme="majorHAnsi" w:cstheme="majorHAnsi"/>
          <w:sz w:val="23"/>
          <w:szCs w:val="23"/>
        </w:rPr>
      </w:pPr>
    </w:p>
    <w:p w14:paraId="26AC27B0" w14:textId="77777777" w:rsidR="000520D6" w:rsidRPr="00D2170B" w:rsidRDefault="000520D6" w:rsidP="000520D6">
      <w:pPr>
        <w:spacing w:after="0"/>
        <w:ind w:left="4536"/>
        <w:jc w:val="center"/>
        <w:rPr>
          <w:rFonts w:asciiTheme="majorHAnsi" w:hAnsiTheme="majorHAnsi" w:cstheme="majorHAnsi"/>
          <w:sz w:val="23"/>
          <w:szCs w:val="23"/>
        </w:rPr>
      </w:pPr>
      <w:r>
        <w:rPr>
          <w:rFonts w:asciiTheme="majorHAnsi" w:hAnsiTheme="majorHAnsi" w:cstheme="majorHAnsi"/>
          <w:sz w:val="23"/>
          <w:szCs w:val="23"/>
        </w:rPr>
        <w:br/>
      </w:r>
      <w:r w:rsidRPr="00D2170B">
        <w:rPr>
          <w:rFonts w:asciiTheme="majorHAnsi" w:hAnsiTheme="majorHAnsi" w:cstheme="majorHAnsi"/>
          <w:sz w:val="23"/>
          <w:szCs w:val="23"/>
        </w:rPr>
        <w:t>Grzegorz Grygiel</w:t>
      </w:r>
    </w:p>
    <w:p w14:paraId="357B4502" w14:textId="77777777" w:rsidR="000520D6" w:rsidRPr="00D2170B" w:rsidRDefault="000520D6" w:rsidP="000520D6">
      <w:pPr>
        <w:spacing w:after="0"/>
        <w:ind w:left="4536"/>
        <w:jc w:val="center"/>
        <w:rPr>
          <w:rFonts w:asciiTheme="majorHAnsi" w:hAnsiTheme="majorHAnsi" w:cstheme="majorHAnsi"/>
          <w:sz w:val="23"/>
          <w:szCs w:val="23"/>
        </w:rPr>
      </w:pPr>
    </w:p>
    <w:p w14:paraId="55132ECC" w14:textId="77777777" w:rsidR="000520D6" w:rsidRPr="00D2170B" w:rsidRDefault="000520D6" w:rsidP="000520D6">
      <w:pPr>
        <w:spacing w:after="0"/>
        <w:ind w:left="4536"/>
        <w:jc w:val="center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Dyrektor</w:t>
      </w:r>
    </w:p>
    <w:p w14:paraId="5BF7367A" w14:textId="77777777" w:rsidR="000520D6" w:rsidRPr="00D2170B" w:rsidRDefault="000520D6" w:rsidP="000520D6">
      <w:pPr>
        <w:spacing w:after="0"/>
        <w:ind w:left="4536"/>
        <w:jc w:val="center"/>
        <w:rPr>
          <w:rFonts w:asciiTheme="majorHAnsi" w:hAnsiTheme="majorHAnsi" w:cstheme="majorHAnsi"/>
          <w:sz w:val="23"/>
          <w:szCs w:val="23"/>
        </w:rPr>
      </w:pPr>
      <w:r w:rsidRPr="00D2170B">
        <w:rPr>
          <w:rFonts w:asciiTheme="majorHAnsi" w:hAnsiTheme="majorHAnsi" w:cstheme="majorHAnsi"/>
          <w:sz w:val="23"/>
          <w:szCs w:val="23"/>
        </w:rPr>
        <w:t>Regionalnego Ośrodka Polityki Społecznej</w:t>
      </w:r>
    </w:p>
    <w:p w14:paraId="35F1D584" w14:textId="77777777" w:rsidR="000520D6" w:rsidRPr="001B43DB" w:rsidRDefault="000520D6" w:rsidP="000520D6">
      <w:pPr>
        <w:spacing w:after="0"/>
        <w:ind w:left="4536"/>
        <w:jc w:val="center"/>
        <w:rPr>
          <w:rFonts w:asciiTheme="majorHAnsi" w:hAnsiTheme="majorHAnsi" w:cstheme="majorHAnsi"/>
        </w:rPr>
      </w:pPr>
      <w:r w:rsidRPr="00D2170B">
        <w:rPr>
          <w:rFonts w:asciiTheme="majorHAnsi" w:hAnsiTheme="majorHAnsi" w:cstheme="majorHAnsi"/>
          <w:sz w:val="23"/>
          <w:szCs w:val="23"/>
        </w:rPr>
        <w:t>w Poznaniu</w:t>
      </w:r>
    </w:p>
    <w:p w14:paraId="427C4999" w14:textId="3960DE49" w:rsidR="00A16EE9" w:rsidRPr="001B43DB" w:rsidRDefault="00A16EE9" w:rsidP="000520D6">
      <w:pPr>
        <w:spacing w:after="0" w:line="240" w:lineRule="auto"/>
        <w:ind w:left="4956"/>
        <w:rPr>
          <w:rFonts w:asciiTheme="majorHAnsi" w:hAnsiTheme="majorHAnsi" w:cstheme="majorHAnsi"/>
        </w:rPr>
      </w:pPr>
    </w:p>
    <w:p w14:paraId="28ED9584" w14:textId="7F10B50F" w:rsidR="009850C7" w:rsidRDefault="009850C7" w:rsidP="00A16EE9">
      <w:pPr>
        <w:pStyle w:val="Tekstpodstawowywcity2"/>
        <w:spacing w:after="0" w:line="240" w:lineRule="auto"/>
        <w:ind w:left="6237"/>
        <w:rPr>
          <w:rFonts w:asciiTheme="majorHAnsi" w:hAnsiTheme="majorHAnsi" w:cstheme="majorHAnsi"/>
          <w:i/>
          <w:sz w:val="22"/>
          <w:szCs w:val="22"/>
        </w:rPr>
      </w:pPr>
    </w:p>
    <w:p w14:paraId="0AA7D496" w14:textId="77777777" w:rsidR="001B43DB" w:rsidRDefault="001B43DB" w:rsidP="001B43DB">
      <w:pPr>
        <w:pStyle w:val="Tekstpodstawowywcity2"/>
        <w:spacing w:after="240" w:line="276" w:lineRule="auto"/>
        <w:ind w:left="0"/>
        <w:rPr>
          <w:rFonts w:asciiTheme="majorHAnsi" w:hAnsiTheme="majorHAnsi" w:cstheme="majorHAnsi"/>
          <w:sz w:val="22"/>
          <w:szCs w:val="22"/>
        </w:rPr>
      </w:pPr>
    </w:p>
    <w:sectPr w:rsidR="001B43DB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897B5" w14:textId="77777777" w:rsidR="004C031A" w:rsidRDefault="004C031A" w:rsidP="00E47A8D">
      <w:pPr>
        <w:spacing w:after="0" w:line="240" w:lineRule="auto"/>
      </w:pPr>
      <w:r>
        <w:separator/>
      </w:r>
    </w:p>
  </w:endnote>
  <w:endnote w:type="continuationSeparator" w:id="0">
    <w:p w14:paraId="3EF0500C" w14:textId="77777777" w:rsidR="004C031A" w:rsidRDefault="004C031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6BFF5AA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 descr="Znak Wielkopolska, herb Województwa Wielkopolskiego z opisem Jednostka Organizacyjna Samorządu Województwa Wielkopolskiego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0514F1C7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Znak Wielkopolska, herb Województwa Wielkopolskiego z opisem Jednostka Organizacyjna Samorządu Województwa Wielkopolskiego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DB52B" w14:textId="77777777" w:rsidR="004C031A" w:rsidRDefault="004C031A" w:rsidP="00E47A8D">
      <w:pPr>
        <w:spacing w:after="0" w:line="240" w:lineRule="auto"/>
      </w:pPr>
      <w:r>
        <w:separator/>
      </w:r>
    </w:p>
  </w:footnote>
  <w:footnote w:type="continuationSeparator" w:id="0">
    <w:p w14:paraId="21C1D14A" w14:textId="77777777" w:rsidR="004C031A" w:rsidRDefault="004C031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028C6E1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Logo Regionalny Ośrodek Polityki Społecznej w Poznaniu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C755E"/>
    <w:multiLevelType w:val="hybridMultilevel"/>
    <w:tmpl w:val="65E6B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A0EC2"/>
    <w:multiLevelType w:val="hybridMultilevel"/>
    <w:tmpl w:val="A74A7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67F05"/>
    <w:multiLevelType w:val="hybridMultilevel"/>
    <w:tmpl w:val="A2B45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43FFF"/>
    <w:multiLevelType w:val="hybridMultilevel"/>
    <w:tmpl w:val="B36488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295473"/>
    <w:multiLevelType w:val="hybridMultilevel"/>
    <w:tmpl w:val="3106242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7"/>
  </w:num>
  <w:num w:numId="7">
    <w:abstractNumId w:val="1"/>
  </w:num>
  <w:num w:numId="8">
    <w:abstractNumId w:val="4"/>
  </w:num>
  <w:num w:numId="9">
    <w:abstractNumId w:val="7"/>
  </w:num>
  <w:num w:numId="10">
    <w:abstractNumId w:val="15"/>
  </w:num>
  <w:num w:numId="11">
    <w:abstractNumId w:val="16"/>
  </w:num>
  <w:num w:numId="12">
    <w:abstractNumId w:val="19"/>
  </w:num>
  <w:num w:numId="13">
    <w:abstractNumId w:val="10"/>
  </w:num>
  <w:num w:numId="14">
    <w:abstractNumId w:val="13"/>
  </w:num>
  <w:num w:numId="15">
    <w:abstractNumId w:val="12"/>
  </w:num>
  <w:num w:numId="16">
    <w:abstractNumId w:val="11"/>
  </w:num>
  <w:num w:numId="17">
    <w:abstractNumId w:val="3"/>
  </w:num>
  <w:num w:numId="18">
    <w:abstractNumId w:val="0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03FAE"/>
    <w:rsid w:val="000062BF"/>
    <w:rsid w:val="00023F37"/>
    <w:rsid w:val="00047AB5"/>
    <w:rsid w:val="000520D6"/>
    <w:rsid w:val="00066B43"/>
    <w:rsid w:val="0013612C"/>
    <w:rsid w:val="001B43DB"/>
    <w:rsid w:val="00270609"/>
    <w:rsid w:val="00286328"/>
    <w:rsid w:val="002D73BF"/>
    <w:rsid w:val="002E7E29"/>
    <w:rsid w:val="002F377C"/>
    <w:rsid w:val="002F5286"/>
    <w:rsid w:val="00325506"/>
    <w:rsid w:val="003811B6"/>
    <w:rsid w:val="004C02EA"/>
    <w:rsid w:val="004C031A"/>
    <w:rsid w:val="004C62D2"/>
    <w:rsid w:val="004D7EA0"/>
    <w:rsid w:val="004F0839"/>
    <w:rsid w:val="004F1656"/>
    <w:rsid w:val="004F6F4A"/>
    <w:rsid w:val="00554D00"/>
    <w:rsid w:val="00605913"/>
    <w:rsid w:val="00606BB3"/>
    <w:rsid w:val="00630704"/>
    <w:rsid w:val="00676268"/>
    <w:rsid w:val="006F3708"/>
    <w:rsid w:val="00780AB3"/>
    <w:rsid w:val="007921A3"/>
    <w:rsid w:val="007C2944"/>
    <w:rsid w:val="007C51CD"/>
    <w:rsid w:val="007D5FBD"/>
    <w:rsid w:val="008012E0"/>
    <w:rsid w:val="008447F5"/>
    <w:rsid w:val="00853E03"/>
    <w:rsid w:val="00890682"/>
    <w:rsid w:val="008967DA"/>
    <w:rsid w:val="008C6B56"/>
    <w:rsid w:val="008D69AD"/>
    <w:rsid w:val="008E3DF1"/>
    <w:rsid w:val="009455E0"/>
    <w:rsid w:val="00963FA0"/>
    <w:rsid w:val="009850C7"/>
    <w:rsid w:val="009973C3"/>
    <w:rsid w:val="009A1B3A"/>
    <w:rsid w:val="009A37CE"/>
    <w:rsid w:val="009E23AE"/>
    <w:rsid w:val="00A04AEE"/>
    <w:rsid w:val="00A05038"/>
    <w:rsid w:val="00A0568D"/>
    <w:rsid w:val="00A16EE9"/>
    <w:rsid w:val="00A45C08"/>
    <w:rsid w:val="00AC2229"/>
    <w:rsid w:val="00B066BE"/>
    <w:rsid w:val="00B51387"/>
    <w:rsid w:val="00B7308F"/>
    <w:rsid w:val="00B917AB"/>
    <w:rsid w:val="00BD00BB"/>
    <w:rsid w:val="00C61758"/>
    <w:rsid w:val="00C76DB5"/>
    <w:rsid w:val="00C86781"/>
    <w:rsid w:val="00CB5A66"/>
    <w:rsid w:val="00CC15B5"/>
    <w:rsid w:val="00CC1FCB"/>
    <w:rsid w:val="00CC61ED"/>
    <w:rsid w:val="00D17AEA"/>
    <w:rsid w:val="00D40F83"/>
    <w:rsid w:val="00D72C36"/>
    <w:rsid w:val="00D76A92"/>
    <w:rsid w:val="00DD5391"/>
    <w:rsid w:val="00E02DF7"/>
    <w:rsid w:val="00E36231"/>
    <w:rsid w:val="00E47A8D"/>
    <w:rsid w:val="00E533B2"/>
    <w:rsid w:val="00E62E30"/>
    <w:rsid w:val="00EB2A06"/>
    <w:rsid w:val="00EB5607"/>
    <w:rsid w:val="00EE3B87"/>
    <w:rsid w:val="00F00922"/>
    <w:rsid w:val="00F2642E"/>
    <w:rsid w:val="00F35261"/>
    <w:rsid w:val="00F411FC"/>
    <w:rsid w:val="00F46863"/>
    <w:rsid w:val="00F5736D"/>
    <w:rsid w:val="00F741DE"/>
    <w:rsid w:val="00F76F2E"/>
    <w:rsid w:val="00F94BA4"/>
    <w:rsid w:val="00FB1228"/>
    <w:rsid w:val="00FC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A92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63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6328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6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pokontrolne_Fundacja PRONAUTIS</vt:lpstr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pokontrolne_Stowarzyszenie Chodzieskich Amazonek „Różowa Wstążeczka”</dc:title>
  <dc:subject/>
  <dc:creator>Regionalny Ośrodek Polityki Społecznej w Poznaniu</dc:creator>
  <cp:keywords/>
  <dc:description/>
  <cp:lastModifiedBy>Katarzyna Budzyńska-Kantecka</cp:lastModifiedBy>
  <cp:revision>36</cp:revision>
  <cp:lastPrinted>2025-09-03T07:44:00Z</cp:lastPrinted>
  <dcterms:created xsi:type="dcterms:W3CDTF">2023-07-04T08:26:00Z</dcterms:created>
  <dcterms:modified xsi:type="dcterms:W3CDTF">2025-10-20T10:10:00Z</dcterms:modified>
</cp:coreProperties>
</file>