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1B28430F" w:rsidR="00C449D7" w:rsidRPr="00C449D7" w:rsidRDefault="00A70F9F" w:rsidP="006513C3">
      <w:pPr>
        <w:ind w:firstLine="594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</w:t>
      </w:r>
      <w:r w:rsidR="00C449D7" w:rsidRPr="00C449D7">
        <w:rPr>
          <w:rFonts w:asciiTheme="majorHAnsi" w:hAnsiTheme="majorHAnsi" w:cstheme="majorHAnsi"/>
        </w:rPr>
        <w:t>Poznań</w:t>
      </w:r>
      <w:r>
        <w:rPr>
          <w:rFonts w:asciiTheme="majorHAnsi" w:hAnsiTheme="majorHAnsi" w:cstheme="majorHAnsi"/>
        </w:rPr>
        <w:t xml:space="preserve">, </w:t>
      </w:r>
      <w:r w:rsidR="00C9746F">
        <w:rPr>
          <w:rFonts w:asciiTheme="majorHAnsi" w:hAnsiTheme="majorHAnsi" w:cstheme="majorHAnsi"/>
        </w:rPr>
        <w:t>11</w:t>
      </w:r>
      <w:r w:rsidR="00F061F0">
        <w:rPr>
          <w:rFonts w:asciiTheme="majorHAnsi" w:hAnsiTheme="majorHAnsi" w:cstheme="majorHAnsi"/>
        </w:rPr>
        <w:t xml:space="preserve"> lutego</w:t>
      </w:r>
      <w:r w:rsidR="00866E8A">
        <w:rPr>
          <w:rFonts w:asciiTheme="majorHAnsi" w:hAnsiTheme="majorHAnsi" w:cstheme="majorHAnsi"/>
        </w:rPr>
        <w:t xml:space="preserve"> </w:t>
      </w:r>
      <w:r w:rsidR="00C449D7" w:rsidRPr="00C449D7">
        <w:rPr>
          <w:rFonts w:asciiTheme="majorHAnsi" w:hAnsiTheme="majorHAnsi" w:cstheme="majorHAnsi"/>
        </w:rPr>
        <w:t>202</w:t>
      </w:r>
      <w:r w:rsidR="00F061F0">
        <w:rPr>
          <w:rFonts w:asciiTheme="majorHAnsi" w:hAnsiTheme="majorHAnsi" w:cstheme="majorHAnsi"/>
        </w:rPr>
        <w:t>6</w:t>
      </w:r>
      <w:r w:rsidR="00C449D7" w:rsidRPr="00C449D7">
        <w:rPr>
          <w:rFonts w:asciiTheme="majorHAnsi" w:hAnsiTheme="majorHAnsi" w:cstheme="majorHAnsi"/>
        </w:rPr>
        <w:t xml:space="preserve"> 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72"/>
        <w:gridCol w:w="3800"/>
      </w:tblGrid>
      <w:tr w:rsidR="00F061F0" w:rsidRPr="00BF2145" w14:paraId="03C0BC4B" w14:textId="77777777" w:rsidTr="00301101">
        <w:tc>
          <w:tcPr>
            <w:tcW w:w="5272" w:type="dxa"/>
          </w:tcPr>
          <w:p w14:paraId="39A4C2CF" w14:textId="77777777" w:rsidR="00F061F0" w:rsidRPr="00BF2145" w:rsidRDefault="00F061F0" w:rsidP="00301101">
            <w:pPr>
              <w:spacing w:after="0" w:line="240" w:lineRule="auto"/>
              <w:rPr>
                <w:rFonts w:cs="Times New Roman"/>
              </w:rPr>
            </w:pPr>
            <w:bookmarkStart w:id="0" w:name="_Hlk200701459"/>
            <w:r w:rsidRPr="00C71970">
              <w:t>ROPS.VII.420.1.16.6.2024/2025</w:t>
            </w:r>
            <w:bookmarkEnd w:id="0"/>
          </w:p>
        </w:tc>
        <w:tc>
          <w:tcPr>
            <w:tcW w:w="3800" w:type="dxa"/>
          </w:tcPr>
          <w:p w14:paraId="00D2487C" w14:textId="77777777" w:rsidR="00F061F0" w:rsidRDefault="00F061F0" w:rsidP="00301101">
            <w:pPr>
              <w:spacing w:after="0" w:line="240" w:lineRule="auto"/>
              <w:rPr>
                <w:rFonts w:cs="Arial"/>
                <w:b/>
                <w:color w:val="000000"/>
              </w:rPr>
            </w:pPr>
          </w:p>
          <w:p w14:paraId="1E3362E3" w14:textId="77777777" w:rsidR="00F061F0" w:rsidRPr="00BF2145" w:rsidRDefault="00F061F0" w:rsidP="00301101">
            <w:pPr>
              <w:spacing w:after="0" w:line="240" w:lineRule="auto"/>
              <w:rPr>
                <w:rFonts w:cs="Arial"/>
                <w:b/>
                <w:color w:val="000000"/>
              </w:rPr>
            </w:pPr>
          </w:p>
          <w:p w14:paraId="34656DE4" w14:textId="77777777" w:rsidR="00F061F0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</w:p>
          <w:p w14:paraId="3235977D" w14:textId="77777777" w:rsidR="00F061F0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</w:p>
          <w:p w14:paraId="4D015576" w14:textId="77777777" w:rsidR="00F061F0" w:rsidRPr="00BF2145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  <w:r w:rsidRPr="00BF2145">
              <w:rPr>
                <w:rFonts w:cs="Arial"/>
                <w:b/>
              </w:rPr>
              <w:t>Pan</w:t>
            </w:r>
            <w:r>
              <w:rPr>
                <w:rFonts w:cs="Arial"/>
                <w:b/>
              </w:rPr>
              <w:t>i</w:t>
            </w:r>
          </w:p>
          <w:p w14:paraId="47387728" w14:textId="77777777" w:rsidR="00F061F0" w:rsidRPr="00BF2145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Pola Kasprzak</w:t>
            </w:r>
          </w:p>
          <w:p w14:paraId="5C400F3F" w14:textId="77777777" w:rsidR="00F061F0" w:rsidRPr="00BF2145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  <w:r w:rsidRPr="00BF2145">
              <w:rPr>
                <w:rFonts w:cs="Arial"/>
                <w:b/>
              </w:rPr>
              <w:t>Pr</w:t>
            </w:r>
            <w:r>
              <w:rPr>
                <w:rFonts w:cs="Arial"/>
                <w:b/>
              </w:rPr>
              <w:t>ezes</w:t>
            </w:r>
            <w:bookmarkStart w:id="1" w:name="_Hlk113861597"/>
            <w:r>
              <w:rPr>
                <w:rFonts w:cs="Arial"/>
                <w:b/>
              </w:rPr>
              <w:t xml:space="preserve"> </w:t>
            </w:r>
            <w:bookmarkStart w:id="2" w:name="_Hlk175655362"/>
            <w:r>
              <w:rPr>
                <w:rFonts w:cs="Arial"/>
                <w:b/>
              </w:rPr>
              <w:t>Zarządu</w:t>
            </w:r>
          </w:p>
          <w:bookmarkEnd w:id="1"/>
          <w:p w14:paraId="2095DC4C" w14:textId="77777777" w:rsidR="00F061F0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Stowarzyszenia </w:t>
            </w:r>
          </w:p>
          <w:p w14:paraId="6877994D" w14:textId="231A7DFF" w:rsidR="00F061F0" w:rsidRPr="00BF2145" w:rsidRDefault="00F061F0" w:rsidP="00301101">
            <w:pPr>
              <w:tabs>
                <w:tab w:val="left" w:pos="4962"/>
              </w:tabs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Grupa Animacji Społecznej REZERWAT</w:t>
            </w:r>
          </w:p>
          <w:bookmarkEnd w:id="2"/>
          <w:p w14:paraId="4F4112F6" w14:textId="77777777" w:rsidR="00F061F0" w:rsidRPr="00D77D52" w:rsidRDefault="00F061F0" w:rsidP="00301101">
            <w:pPr>
              <w:tabs>
                <w:tab w:val="left" w:pos="4962"/>
              </w:tabs>
              <w:spacing w:after="0"/>
              <w:ind w:left="11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 Poznaniu</w:t>
            </w:r>
          </w:p>
          <w:p w14:paraId="0E81481A" w14:textId="77777777" w:rsidR="00F061F0" w:rsidRPr="00BF2145" w:rsidRDefault="00F061F0" w:rsidP="00301101">
            <w:pPr>
              <w:tabs>
                <w:tab w:val="left" w:pos="5580"/>
                <w:tab w:val="left" w:pos="5760"/>
              </w:tabs>
              <w:spacing w:after="0"/>
              <w:rPr>
                <w:rFonts w:cs="Times New Roman"/>
                <w:b/>
              </w:rPr>
            </w:pPr>
          </w:p>
          <w:p w14:paraId="10B7D408" w14:textId="77777777" w:rsidR="00F061F0" w:rsidRPr="00BF2145" w:rsidRDefault="00F061F0" w:rsidP="00301101">
            <w:pPr>
              <w:tabs>
                <w:tab w:val="left" w:pos="5580"/>
                <w:tab w:val="left" w:pos="5760"/>
              </w:tabs>
              <w:spacing w:after="0"/>
              <w:rPr>
                <w:rFonts w:cs="Times New Roman"/>
                <w:b/>
              </w:rPr>
            </w:pPr>
          </w:p>
          <w:p w14:paraId="774DEE6D" w14:textId="77777777" w:rsidR="00F061F0" w:rsidRPr="00BF2145" w:rsidRDefault="00F061F0" w:rsidP="00301101">
            <w:pPr>
              <w:tabs>
                <w:tab w:val="left" w:pos="5580"/>
                <w:tab w:val="left" w:pos="5760"/>
              </w:tabs>
              <w:spacing w:after="0"/>
              <w:rPr>
                <w:rFonts w:cs="Times New Roman"/>
                <w:b/>
              </w:rPr>
            </w:pPr>
          </w:p>
        </w:tc>
      </w:tr>
    </w:tbl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A70F9F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B809445" w14:textId="77777777" w:rsidR="00C449D7" w:rsidRPr="00C449D7" w:rsidRDefault="00C449D7" w:rsidP="00C449D7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61398A91" w14:textId="0C2A3232" w:rsidR="00EA376C" w:rsidRPr="005157E9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C449D7">
        <w:rPr>
          <w:rFonts w:asciiTheme="majorHAnsi" w:hAnsiTheme="majorHAnsi" w:cstheme="majorHAnsi"/>
        </w:rPr>
        <w:t xml:space="preserve">W okresie od dnia </w:t>
      </w:r>
      <w:r w:rsidR="00F061F0">
        <w:rPr>
          <w:rFonts w:asciiTheme="majorHAnsi" w:hAnsiTheme="majorHAnsi" w:cstheme="majorHAnsi"/>
        </w:rPr>
        <w:t>30 wrześni</w:t>
      </w:r>
      <w:r w:rsidR="009A5E37">
        <w:rPr>
          <w:rFonts w:asciiTheme="majorHAnsi" w:hAnsiTheme="majorHAnsi" w:cstheme="majorHAnsi"/>
        </w:rPr>
        <w:t>a</w:t>
      </w:r>
      <w:r w:rsidR="00EA376C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 xml:space="preserve">do dnia </w:t>
      </w:r>
      <w:r w:rsidR="00F061F0">
        <w:rPr>
          <w:rFonts w:asciiTheme="majorHAnsi" w:hAnsiTheme="majorHAnsi" w:cstheme="majorHAnsi"/>
        </w:rPr>
        <w:t>30</w:t>
      </w:r>
      <w:r w:rsidR="009A5E37">
        <w:rPr>
          <w:rFonts w:asciiTheme="majorHAnsi" w:hAnsiTheme="majorHAnsi" w:cstheme="majorHAnsi"/>
        </w:rPr>
        <w:t xml:space="preserve"> li</w:t>
      </w:r>
      <w:r w:rsidR="00F061F0">
        <w:rPr>
          <w:rFonts w:asciiTheme="majorHAnsi" w:hAnsiTheme="majorHAnsi" w:cstheme="majorHAnsi"/>
        </w:rPr>
        <w:t>stopada</w:t>
      </w:r>
      <w:r w:rsidR="009A5E37">
        <w:rPr>
          <w:rFonts w:asciiTheme="majorHAnsi" w:hAnsiTheme="majorHAnsi" w:cstheme="majorHAnsi"/>
        </w:rPr>
        <w:t xml:space="preserve"> 202</w:t>
      </w:r>
      <w:r w:rsidR="00F061F0">
        <w:rPr>
          <w:rFonts w:asciiTheme="majorHAnsi" w:hAnsiTheme="majorHAnsi" w:cstheme="majorHAnsi"/>
        </w:rPr>
        <w:t>5</w:t>
      </w:r>
      <w:r w:rsidR="009A5E37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>r</w:t>
      </w:r>
      <w:r w:rsidR="005157E9">
        <w:rPr>
          <w:rFonts w:asciiTheme="majorHAnsi" w:hAnsiTheme="majorHAnsi" w:cstheme="majorHAnsi"/>
        </w:rPr>
        <w:t>.</w:t>
      </w:r>
      <w:r w:rsidRPr="00C449D7">
        <w:rPr>
          <w:rFonts w:asciiTheme="majorHAnsi" w:hAnsiTheme="majorHAnsi" w:cstheme="majorHAnsi"/>
        </w:rPr>
        <w:t xml:space="preserve"> Regionalny Ośrodek Polityki Społecznej </w:t>
      </w:r>
      <w:r w:rsidR="009A5E37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w Poznaniu przeprowadził kontrolę prawidłowości wykonywania zadań realizowanych </w:t>
      </w:r>
      <w:r w:rsidR="00866E8A">
        <w:rPr>
          <w:rFonts w:asciiTheme="majorHAnsi" w:hAnsiTheme="majorHAnsi" w:cstheme="majorHAnsi"/>
        </w:rPr>
        <w:t>przez</w:t>
      </w:r>
      <w:bookmarkStart w:id="3" w:name="_Hlk175130842"/>
      <w:r w:rsidR="00866E8A">
        <w:rPr>
          <w:rFonts w:asciiTheme="majorHAnsi" w:hAnsiTheme="majorHAnsi" w:cstheme="majorHAnsi"/>
        </w:rPr>
        <w:t xml:space="preserve"> </w:t>
      </w:r>
      <w:bookmarkEnd w:id="3"/>
      <w:r w:rsidR="00F061F0">
        <w:rPr>
          <w:rFonts w:asciiTheme="majorHAnsi" w:hAnsiTheme="majorHAnsi" w:cstheme="majorHAnsi"/>
        </w:rPr>
        <w:t>S</w:t>
      </w:r>
      <w:r w:rsidR="009A5E37">
        <w:rPr>
          <w:rFonts w:asciiTheme="majorHAnsi" w:hAnsiTheme="majorHAnsi" w:cstheme="majorHAnsi"/>
        </w:rPr>
        <w:t xml:space="preserve">towarzyszenie </w:t>
      </w:r>
      <w:r w:rsidR="00F061F0">
        <w:rPr>
          <w:rFonts w:asciiTheme="majorHAnsi" w:hAnsiTheme="majorHAnsi" w:cstheme="majorHAnsi"/>
        </w:rPr>
        <w:t xml:space="preserve">Grupa Animacji Społecznej „REZERWAT” </w:t>
      </w:r>
      <w:r w:rsidR="009A5E37">
        <w:rPr>
          <w:rFonts w:asciiTheme="majorHAnsi" w:hAnsiTheme="majorHAnsi" w:cstheme="majorHAnsi"/>
        </w:rPr>
        <w:t xml:space="preserve">w </w:t>
      </w:r>
      <w:r w:rsidR="00F061F0">
        <w:rPr>
          <w:rFonts w:asciiTheme="majorHAnsi" w:hAnsiTheme="majorHAnsi" w:cstheme="majorHAnsi"/>
        </w:rPr>
        <w:t>Poznaniu</w:t>
      </w:r>
      <w:r w:rsidRPr="00C449D7">
        <w:rPr>
          <w:rFonts w:asciiTheme="majorHAnsi" w:hAnsiTheme="majorHAnsi" w:cstheme="majorHAnsi"/>
        </w:rPr>
        <w:t xml:space="preserve"> na podstawie § 8 umowy </w:t>
      </w:r>
      <w:r w:rsidR="005157E9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nr </w:t>
      </w:r>
      <w:r w:rsidR="00F061F0" w:rsidRPr="00F061F0">
        <w:rPr>
          <w:rFonts w:asciiTheme="majorHAnsi" w:hAnsiTheme="majorHAnsi" w:cstheme="majorHAnsi"/>
        </w:rPr>
        <w:t>U/175/202</w:t>
      </w:r>
      <w:r w:rsidR="00F061F0">
        <w:rPr>
          <w:rFonts w:asciiTheme="majorHAnsi" w:hAnsiTheme="majorHAnsi" w:cstheme="majorHAnsi"/>
        </w:rPr>
        <w:t>4</w:t>
      </w:r>
      <w:r w:rsidR="00F061F0" w:rsidRPr="00F061F0">
        <w:rPr>
          <w:rFonts w:asciiTheme="majorHAnsi" w:hAnsiTheme="majorHAnsi" w:cstheme="majorHAnsi"/>
        </w:rPr>
        <w:t xml:space="preserve"> z dnia 30 marca 202</w:t>
      </w:r>
      <w:r w:rsidR="00F061F0">
        <w:rPr>
          <w:rFonts w:asciiTheme="majorHAnsi" w:hAnsiTheme="majorHAnsi" w:cstheme="majorHAnsi"/>
        </w:rPr>
        <w:t>4</w:t>
      </w:r>
      <w:r w:rsidR="00F061F0" w:rsidRPr="00F061F0">
        <w:rPr>
          <w:rFonts w:asciiTheme="majorHAnsi" w:hAnsiTheme="majorHAnsi" w:cstheme="majorHAnsi"/>
        </w:rPr>
        <w:t xml:space="preserve"> roku zawartej na realizację zadania publicznego</w:t>
      </w:r>
      <w:r w:rsidR="005157E9">
        <w:rPr>
          <w:rFonts w:asciiTheme="majorHAnsi" w:hAnsiTheme="majorHAnsi" w:cstheme="majorHAnsi"/>
        </w:rPr>
        <w:t xml:space="preserve"> </w:t>
      </w:r>
      <w:r w:rsidR="00F061F0" w:rsidRPr="00F061F0">
        <w:rPr>
          <w:rFonts w:asciiTheme="majorHAnsi" w:hAnsiTheme="majorHAnsi" w:cstheme="majorHAnsi"/>
        </w:rPr>
        <w:t xml:space="preserve">pn. </w:t>
      </w:r>
      <w:r w:rsidR="00F061F0" w:rsidRPr="005157E9">
        <w:rPr>
          <w:rFonts w:asciiTheme="majorHAnsi" w:hAnsiTheme="majorHAnsi" w:cstheme="majorHAnsi"/>
          <w:i/>
          <w:iCs/>
        </w:rPr>
        <w:t>„Wzmocnienie rodzin w pełnieniu funkcji opiekuńczo-wychowawczych. Realizacja programów pomocy i wsparcia dzieci i młodzieży poprzez zapewnienie miejsc opieki i wychowania, z uwzględnieniem organizacji czasu wolnego, rozwoju zainteresowań, usług pedagogiczno-psychologicznych, kompensacyjnych oraz działań streetworkingowych skierowanych do dzieci</w:t>
      </w:r>
      <w:r w:rsidR="005157E9">
        <w:rPr>
          <w:rFonts w:asciiTheme="majorHAnsi" w:hAnsiTheme="majorHAnsi" w:cstheme="majorHAnsi"/>
          <w:i/>
          <w:iCs/>
        </w:rPr>
        <w:t xml:space="preserve"> </w:t>
      </w:r>
      <w:r w:rsidR="00F061F0" w:rsidRPr="005157E9">
        <w:rPr>
          <w:rFonts w:asciiTheme="majorHAnsi" w:hAnsiTheme="majorHAnsi" w:cstheme="majorHAnsi"/>
          <w:i/>
          <w:iCs/>
        </w:rPr>
        <w:t>i młodzieży</w:t>
      </w:r>
      <w:r w:rsidR="00542EA5">
        <w:rPr>
          <w:rFonts w:asciiTheme="majorHAnsi" w:hAnsiTheme="majorHAnsi" w:cstheme="majorHAnsi"/>
        </w:rPr>
        <w:t>”.</w:t>
      </w:r>
    </w:p>
    <w:p w14:paraId="63F74555" w14:textId="77777777" w:rsid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Kontrolę przeprowadzono w trybie planowym.</w:t>
      </w:r>
    </w:p>
    <w:p w14:paraId="746A61A0" w14:textId="77777777" w:rsidR="00542EA5" w:rsidRPr="00C449D7" w:rsidRDefault="00542EA5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</w:p>
    <w:p w14:paraId="2FF0EC94" w14:textId="3F854840" w:rsidR="009E697F" w:rsidRPr="009E697F" w:rsidRDefault="009E697F" w:rsidP="009E697F">
      <w:pPr>
        <w:spacing w:after="0" w:line="360" w:lineRule="auto"/>
        <w:jc w:val="both"/>
        <w:rPr>
          <w:rFonts w:asciiTheme="majorHAnsi" w:hAnsiTheme="majorHAnsi" w:cstheme="majorHAnsi"/>
        </w:rPr>
      </w:pPr>
      <w:r w:rsidRPr="009E697F">
        <w:rPr>
          <w:rFonts w:asciiTheme="majorHAnsi" w:hAnsiTheme="majorHAnsi" w:cstheme="majorHAnsi"/>
        </w:rPr>
        <w:t>W związku z kontrolą, której wyniki przedstawione zostały w protokole kontroli z dnia 14 stycznia 2026</w:t>
      </w:r>
      <w:r w:rsidR="00542EA5">
        <w:rPr>
          <w:rFonts w:asciiTheme="majorHAnsi" w:hAnsiTheme="majorHAnsi" w:cstheme="majorHAnsi"/>
        </w:rPr>
        <w:t xml:space="preserve"> </w:t>
      </w:r>
      <w:r w:rsidRPr="009E697F">
        <w:rPr>
          <w:rFonts w:asciiTheme="majorHAnsi" w:hAnsiTheme="majorHAnsi" w:cstheme="majorHAnsi"/>
        </w:rPr>
        <w:t>r., podpisanym przez przedstawicieli podmiot</w:t>
      </w:r>
      <w:r>
        <w:rPr>
          <w:rFonts w:asciiTheme="majorHAnsi" w:hAnsiTheme="majorHAnsi" w:cstheme="majorHAnsi"/>
        </w:rPr>
        <w:t>u</w:t>
      </w:r>
      <w:r w:rsidRPr="009E697F">
        <w:rPr>
          <w:rFonts w:asciiTheme="majorHAnsi" w:hAnsiTheme="majorHAnsi" w:cstheme="majorHAnsi"/>
        </w:rPr>
        <w:t xml:space="preserve"> kontrolowan</w:t>
      </w:r>
      <w:r>
        <w:rPr>
          <w:rFonts w:asciiTheme="majorHAnsi" w:hAnsiTheme="majorHAnsi" w:cstheme="majorHAnsi"/>
        </w:rPr>
        <w:t xml:space="preserve">ego </w:t>
      </w:r>
      <w:r w:rsidRPr="009E697F">
        <w:rPr>
          <w:rFonts w:asciiTheme="majorHAnsi" w:hAnsiTheme="majorHAnsi" w:cstheme="majorHAnsi"/>
        </w:rPr>
        <w:t xml:space="preserve">w dniu 6 lutego 2026 r., informuję, </w:t>
      </w:r>
      <w:r w:rsidR="00542EA5">
        <w:rPr>
          <w:rFonts w:asciiTheme="majorHAnsi" w:hAnsiTheme="majorHAnsi" w:cstheme="majorHAnsi"/>
        </w:rPr>
        <w:br/>
      </w:r>
      <w:r w:rsidRPr="009E697F">
        <w:rPr>
          <w:rFonts w:asciiTheme="majorHAnsi" w:hAnsiTheme="majorHAnsi" w:cstheme="majorHAnsi"/>
        </w:rPr>
        <w:t>iż kwota dotacji w wysokości 145,18 zł, uznana za pobraną niezgodnie z przeznaczeniem (koszty niekwalifikowalne), została zwrócona wraz z należnymi odsetkami, a korekta sprawozdania z realizacji zadania publicznego została dokonana w systemie witkac.pl oraz złożona w wymaganej formie.</w:t>
      </w:r>
    </w:p>
    <w:p w14:paraId="65FB8BBF" w14:textId="77777777" w:rsidR="009E697F" w:rsidRPr="009E697F" w:rsidRDefault="009E697F" w:rsidP="009E697F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85D7207" w14:textId="2B942B11" w:rsidR="00C449D7" w:rsidRDefault="009E697F" w:rsidP="009E697F">
      <w:pPr>
        <w:spacing w:after="0" w:line="360" w:lineRule="auto"/>
        <w:jc w:val="both"/>
        <w:rPr>
          <w:rFonts w:asciiTheme="majorHAnsi" w:hAnsiTheme="majorHAnsi" w:cstheme="majorHAnsi"/>
        </w:rPr>
      </w:pPr>
      <w:r w:rsidRPr="009E697F">
        <w:rPr>
          <w:rFonts w:asciiTheme="majorHAnsi" w:hAnsiTheme="majorHAnsi" w:cstheme="majorHAnsi"/>
        </w:rPr>
        <w:t>W związku ze stwierdzonymi uchybieniami i nieprawidłowościami zaleca</w:t>
      </w:r>
      <w:r>
        <w:rPr>
          <w:rFonts w:asciiTheme="majorHAnsi" w:hAnsiTheme="majorHAnsi" w:cstheme="majorHAnsi"/>
        </w:rPr>
        <w:t>m</w:t>
      </w:r>
      <w:r w:rsidRPr="009E697F">
        <w:rPr>
          <w:rFonts w:asciiTheme="majorHAnsi" w:hAnsiTheme="majorHAnsi" w:cstheme="majorHAnsi"/>
        </w:rPr>
        <w:t>, w tym w przypadku realizacji projektów we współpracy z Województwem Wielkopolskim, co następuje:</w:t>
      </w:r>
    </w:p>
    <w:p w14:paraId="693EC509" w14:textId="3A4D0253" w:rsidR="00326823" w:rsidRPr="00C03998" w:rsidRDefault="00326823" w:rsidP="00326823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Stosować się do zakresu obowiązków i uprawnień informacyjnych określonych  w warunkach zawartej umowy </w:t>
      </w:r>
      <w:r w:rsidR="00C03998">
        <w:rPr>
          <w:rFonts w:asciiTheme="majorHAnsi" w:hAnsiTheme="majorHAnsi" w:cstheme="majorHAnsi"/>
        </w:rPr>
        <w:t>( tj. paragraf 7 ust 1 umowy : ”</w:t>
      </w:r>
      <w:r w:rsidR="00C03998" w:rsidRPr="00C03998">
        <w:rPr>
          <w:rFonts w:asciiTheme="majorHAnsi" w:hAnsiTheme="majorHAnsi" w:cstheme="majorHAnsi"/>
          <w:i/>
          <w:iCs/>
        </w:rPr>
        <w:t>Zleceniobiorca zobowiązuje się do umieszczania logo Zleceniodawcy lub*/i* informacji, że zadanie publiczne jest współfinansowane*</w:t>
      </w:r>
      <w:r w:rsidR="0003450B">
        <w:rPr>
          <w:rFonts w:asciiTheme="majorHAnsi" w:hAnsiTheme="majorHAnsi" w:cstheme="majorHAnsi"/>
          <w:i/>
          <w:iCs/>
        </w:rPr>
        <w:t xml:space="preserve"> </w:t>
      </w:r>
      <w:r w:rsidR="00C03998" w:rsidRPr="00C03998">
        <w:rPr>
          <w:rFonts w:asciiTheme="majorHAnsi" w:hAnsiTheme="majorHAnsi" w:cstheme="majorHAnsi"/>
          <w:i/>
          <w:iCs/>
        </w:rPr>
        <w:t xml:space="preserve">/finansowane* ze środków otrzymanych od Zleceniodawcy, na wszystkich materiałach, </w:t>
      </w:r>
      <w:r w:rsidR="0003450B">
        <w:rPr>
          <w:rFonts w:asciiTheme="majorHAnsi" w:hAnsiTheme="majorHAnsi" w:cstheme="majorHAnsi"/>
          <w:i/>
          <w:iCs/>
        </w:rPr>
        <w:br/>
      </w:r>
      <w:r w:rsidR="00C03998" w:rsidRPr="00C03998">
        <w:rPr>
          <w:rFonts w:asciiTheme="majorHAnsi" w:hAnsiTheme="majorHAnsi" w:cstheme="majorHAnsi"/>
          <w:i/>
          <w:iCs/>
        </w:rPr>
        <w:t>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widoczność”</w:t>
      </w:r>
      <w:r w:rsidR="00C03998">
        <w:rPr>
          <w:rFonts w:asciiTheme="majorHAnsi" w:hAnsiTheme="majorHAnsi" w:cstheme="majorHAnsi"/>
          <w:i/>
          <w:iCs/>
        </w:rPr>
        <w:t>).</w:t>
      </w:r>
    </w:p>
    <w:p w14:paraId="6CB08011" w14:textId="4E992A8B" w:rsidR="009E697F" w:rsidRPr="009E697F" w:rsidRDefault="00C03998" w:rsidP="009E697F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Stosować się do wymagań określonych w paragrafie</w:t>
      </w:r>
      <w:r w:rsidR="0003450B">
        <w:rPr>
          <w:rFonts w:asciiTheme="majorHAnsi" w:hAnsiTheme="majorHAnsi" w:cstheme="majorHAnsi"/>
        </w:rPr>
        <w:t xml:space="preserve"> 15 zawartej umowy o treści: „</w:t>
      </w:r>
      <w:r w:rsidR="0003450B" w:rsidRPr="0003450B">
        <w:rPr>
          <w:rFonts w:asciiTheme="majorHAnsi" w:hAnsiTheme="majorHAnsi" w:cstheme="majorHAnsi"/>
          <w:i/>
          <w:iCs/>
        </w:rPr>
        <w:t>Wszelkie zmiany, uzupełnienia i oświadczenia składane w związku z niniejszą umową wymagają formy pisemnej pod rygorem nieważności, z zastrzeżeniem ust.2, i mogą być dokonywane w zakresie niewpływającym na zmian</w:t>
      </w:r>
      <w:r w:rsidR="0053667D">
        <w:rPr>
          <w:rFonts w:asciiTheme="majorHAnsi" w:hAnsiTheme="majorHAnsi" w:cstheme="majorHAnsi"/>
          <w:i/>
          <w:iCs/>
        </w:rPr>
        <w:t>ę</w:t>
      </w:r>
      <w:r w:rsidR="0003450B" w:rsidRPr="0003450B">
        <w:rPr>
          <w:rFonts w:asciiTheme="majorHAnsi" w:hAnsiTheme="majorHAnsi" w:cstheme="majorHAnsi"/>
          <w:i/>
          <w:iCs/>
        </w:rPr>
        <w:t xml:space="preserve"> kryteriów wyb</w:t>
      </w:r>
      <w:r w:rsidR="0053667D">
        <w:rPr>
          <w:rFonts w:asciiTheme="majorHAnsi" w:hAnsiTheme="majorHAnsi" w:cstheme="majorHAnsi"/>
          <w:i/>
          <w:iCs/>
        </w:rPr>
        <w:t>o</w:t>
      </w:r>
      <w:r w:rsidR="0003450B" w:rsidRPr="0003450B">
        <w:rPr>
          <w:rFonts w:asciiTheme="majorHAnsi" w:hAnsiTheme="majorHAnsi" w:cstheme="majorHAnsi"/>
          <w:i/>
          <w:iCs/>
        </w:rPr>
        <w:t>r</w:t>
      </w:r>
      <w:r w:rsidR="0053667D">
        <w:rPr>
          <w:rFonts w:asciiTheme="majorHAnsi" w:hAnsiTheme="majorHAnsi" w:cstheme="majorHAnsi"/>
          <w:i/>
          <w:iCs/>
        </w:rPr>
        <w:t>u</w:t>
      </w:r>
      <w:r w:rsidR="0003450B" w:rsidRPr="0003450B">
        <w:rPr>
          <w:rFonts w:asciiTheme="majorHAnsi" w:hAnsiTheme="majorHAnsi" w:cstheme="majorHAnsi"/>
          <w:i/>
          <w:iCs/>
        </w:rPr>
        <w:t xml:space="preserve"> oferty Z</w:t>
      </w:r>
      <w:r w:rsidR="0053667D">
        <w:rPr>
          <w:rFonts w:asciiTheme="majorHAnsi" w:hAnsiTheme="majorHAnsi" w:cstheme="majorHAnsi"/>
          <w:i/>
          <w:iCs/>
        </w:rPr>
        <w:t>l</w:t>
      </w:r>
      <w:r w:rsidR="0003450B" w:rsidRPr="0003450B">
        <w:rPr>
          <w:rFonts w:asciiTheme="majorHAnsi" w:hAnsiTheme="majorHAnsi" w:cstheme="majorHAnsi"/>
          <w:i/>
          <w:iCs/>
        </w:rPr>
        <w:t>eceniobiorcy (…). Zmiany, o których mowa w ust 2 pkt 3 i 4 wymagaj</w:t>
      </w:r>
      <w:r w:rsidR="0053667D">
        <w:rPr>
          <w:rFonts w:asciiTheme="majorHAnsi" w:hAnsiTheme="majorHAnsi" w:cstheme="majorHAnsi"/>
          <w:i/>
          <w:iCs/>
        </w:rPr>
        <w:t>ą</w:t>
      </w:r>
      <w:r w:rsidR="0003450B" w:rsidRPr="0003450B">
        <w:rPr>
          <w:rFonts w:asciiTheme="majorHAnsi" w:hAnsiTheme="majorHAnsi" w:cstheme="majorHAnsi"/>
          <w:i/>
          <w:iCs/>
        </w:rPr>
        <w:t xml:space="preserve"> jedynie zgłoszenia ich Zleceniodawcy w formie pisemne</w:t>
      </w:r>
      <w:r w:rsidR="0053667D">
        <w:rPr>
          <w:rFonts w:asciiTheme="majorHAnsi" w:hAnsiTheme="majorHAnsi" w:cstheme="majorHAnsi"/>
          <w:i/>
          <w:iCs/>
        </w:rPr>
        <w:t>j</w:t>
      </w:r>
      <w:r w:rsidR="0003450B" w:rsidRPr="0003450B">
        <w:rPr>
          <w:rFonts w:asciiTheme="majorHAnsi" w:hAnsiTheme="majorHAnsi" w:cstheme="majorHAnsi"/>
          <w:i/>
          <w:iCs/>
        </w:rPr>
        <w:t xml:space="preserve"> lub drogą elektroniczną</w:t>
      </w:r>
      <w:r w:rsidR="0003450B">
        <w:rPr>
          <w:rFonts w:asciiTheme="majorHAnsi" w:hAnsiTheme="majorHAnsi" w:cstheme="majorHAnsi"/>
        </w:rPr>
        <w:t>”.</w:t>
      </w:r>
    </w:p>
    <w:p w14:paraId="361830C4" w14:textId="77777777" w:rsidR="00A5529F" w:rsidRPr="006513C3" w:rsidRDefault="00A5529F" w:rsidP="006513C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3EC636A" w14:textId="77777777" w:rsidR="00C449D7" w:rsidRDefault="00C449D7" w:rsidP="00A70F9F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46156A28" w14:textId="77777777" w:rsidR="00542EA5" w:rsidRPr="00C449D7" w:rsidRDefault="00542EA5" w:rsidP="00A70F9F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</w:p>
    <w:p w14:paraId="5EAEB06C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150CB222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– dla </w:t>
      </w:r>
      <w:r w:rsidR="009A5E37">
        <w:rPr>
          <w:rFonts w:asciiTheme="majorHAnsi" w:hAnsiTheme="majorHAnsi" w:cstheme="majorHAnsi"/>
        </w:rPr>
        <w:t xml:space="preserve">Stowarzyszenia </w:t>
      </w:r>
      <w:r w:rsidR="00E934C2">
        <w:rPr>
          <w:rFonts w:asciiTheme="majorHAnsi" w:hAnsiTheme="majorHAnsi" w:cstheme="majorHAnsi"/>
        </w:rPr>
        <w:t>Grupa Animacji Społecznej „REZERWAT” w Poznaniu</w:t>
      </w:r>
    </w:p>
    <w:p w14:paraId="244279B6" w14:textId="6F40EF17" w:rsid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- egzemplarz nr 2 – dla Regionalnego Ośrodka Polityki Społecznej w Poznaniu</w:t>
      </w:r>
    </w:p>
    <w:p w14:paraId="5AF745F4" w14:textId="77777777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6E81FB14" w14:textId="77777777" w:rsidR="005B1F83" w:rsidRPr="005B1F83" w:rsidRDefault="008343E0" w:rsidP="005B1F83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</w:t>
      </w:r>
    </w:p>
    <w:p w14:paraId="0B8A287A" w14:textId="71FDEC1D" w:rsidR="005B1F83" w:rsidRPr="005B1F83" w:rsidRDefault="005B1F83" w:rsidP="005B1F83">
      <w:pPr>
        <w:spacing w:after="0" w:line="360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</w:t>
      </w:r>
      <w:r w:rsidRPr="005B1F83">
        <w:rPr>
          <w:rFonts w:asciiTheme="majorHAnsi" w:hAnsiTheme="majorHAnsi" w:cstheme="majorHAnsi"/>
        </w:rPr>
        <w:t>Grzegorz Grygiel</w:t>
      </w:r>
    </w:p>
    <w:p w14:paraId="4E3F8DB0" w14:textId="3B01AE2B" w:rsidR="005B1F83" w:rsidRPr="005B1F83" w:rsidRDefault="005B1F83" w:rsidP="005B1F83">
      <w:pPr>
        <w:spacing w:after="0" w:line="360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</w:t>
      </w:r>
      <w:r w:rsidRPr="005B1F83">
        <w:rPr>
          <w:rFonts w:asciiTheme="majorHAnsi" w:hAnsiTheme="majorHAnsi" w:cstheme="majorHAnsi"/>
        </w:rPr>
        <w:t>Dyrektor</w:t>
      </w:r>
    </w:p>
    <w:p w14:paraId="0FEF87D6" w14:textId="4086AE36" w:rsidR="008343E0" w:rsidRPr="00C449D7" w:rsidRDefault="005B1F83" w:rsidP="005B1F83">
      <w:pPr>
        <w:spacing w:after="0" w:line="360" w:lineRule="auto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</w:t>
      </w:r>
      <w:r w:rsidRPr="005B1F83">
        <w:rPr>
          <w:rFonts w:asciiTheme="majorHAnsi" w:hAnsiTheme="majorHAnsi" w:cstheme="majorHAnsi"/>
        </w:rPr>
        <w:t>Regionalnego Ośrodka Polityki Społecznej w Poznaniu</w:t>
      </w:r>
    </w:p>
    <w:p w14:paraId="11C56DCE" w14:textId="4FE0CD21" w:rsidR="00A5529F" w:rsidRPr="003A4754" w:rsidRDefault="00C449D7" w:rsidP="00A5529F">
      <w:pPr>
        <w:pStyle w:val="Tekstpodstawowywcity2"/>
        <w:spacing w:before="600" w:after="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</w:t>
      </w:r>
    </w:p>
    <w:p w14:paraId="42CC7203" w14:textId="7474E5EF" w:rsidR="000D7D94" w:rsidRPr="003A4754" w:rsidRDefault="000D7D94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40D63" w14:textId="77777777" w:rsidR="009341BD" w:rsidRDefault="009341BD" w:rsidP="00E47A8D">
      <w:pPr>
        <w:spacing w:after="0" w:line="240" w:lineRule="auto"/>
      </w:pPr>
      <w:r>
        <w:separator/>
      </w:r>
    </w:p>
  </w:endnote>
  <w:endnote w:type="continuationSeparator" w:id="0">
    <w:p w14:paraId="050F7680" w14:textId="77777777" w:rsidR="009341BD" w:rsidRDefault="009341BD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C16BB" w14:textId="77777777" w:rsidR="009341BD" w:rsidRDefault="009341BD" w:rsidP="00E47A8D">
      <w:pPr>
        <w:spacing w:after="0" w:line="240" w:lineRule="auto"/>
      </w:pPr>
      <w:r>
        <w:separator/>
      </w:r>
    </w:p>
  </w:footnote>
  <w:footnote w:type="continuationSeparator" w:id="0">
    <w:p w14:paraId="73E77CF9" w14:textId="77777777" w:rsidR="009341BD" w:rsidRDefault="009341BD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3E6509"/>
    <w:multiLevelType w:val="hybridMultilevel"/>
    <w:tmpl w:val="B9847402"/>
    <w:lvl w:ilvl="0" w:tplc="5E2074F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7"/>
  </w:num>
  <w:num w:numId="5" w16cid:durableId="342585453">
    <w:abstractNumId w:val="8"/>
  </w:num>
  <w:num w:numId="6" w16cid:durableId="613948996">
    <w:abstractNumId w:val="14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2"/>
  </w:num>
  <w:num w:numId="11" w16cid:durableId="969938511">
    <w:abstractNumId w:val="13"/>
  </w:num>
  <w:num w:numId="12" w16cid:durableId="107433168">
    <w:abstractNumId w:val="15"/>
  </w:num>
  <w:num w:numId="13" w16cid:durableId="1320117912">
    <w:abstractNumId w:val="9"/>
  </w:num>
  <w:num w:numId="14" w16cid:durableId="246039146">
    <w:abstractNumId w:val="10"/>
  </w:num>
  <w:num w:numId="15" w16cid:durableId="52701101">
    <w:abstractNumId w:val="11"/>
  </w:num>
  <w:num w:numId="16" w16cid:durableId="1649623872">
    <w:abstractNumId w:val="16"/>
  </w:num>
  <w:num w:numId="17" w16cid:durableId="878905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3450B"/>
    <w:rsid w:val="00066B43"/>
    <w:rsid w:val="000953C3"/>
    <w:rsid w:val="000A19DC"/>
    <w:rsid w:val="000C418C"/>
    <w:rsid w:val="000D7D94"/>
    <w:rsid w:val="0013612C"/>
    <w:rsid w:val="001E1FC2"/>
    <w:rsid w:val="001E7B50"/>
    <w:rsid w:val="00230BCC"/>
    <w:rsid w:val="002478E2"/>
    <w:rsid w:val="00247A41"/>
    <w:rsid w:val="00270609"/>
    <w:rsid w:val="002E7E29"/>
    <w:rsid w:val="00325506"/>
    <w:rsid w:val="00326823"/>
    <w:rsid w:val="00347DD0"/>
    <w:rsid w:val="003862DC"/>
    <w:rsid w:val="003A4754"/>
    <w:rsid w:val="00431708"/>
    <w:rsid w:val="004469C6"/>
    <w:rsid w:val="004D2000"/>
    <w:rsid w:val="004E5FD1"/>
    <w:rsid w:val="004F1656"/>
    <w:rsid w:val="005157E9"/>
    <w:rsid w:val="0053667D"/>
    <w:rsid w:val="00542EA5"/>
    <w:rsid w:val="005A1F53"/>
    <w:rsid w:val="005B1F83"/>
    <w:rsid w:val="005D4D24"/>
    <w:rsid w:val="006415A6"/>
    <w:rsid w:val="006513C3"/>
    <w:rsid w:val="006B04C0"/>
    <w:rsid w:val="006C1532"/>
    <w:rsid w:val="00780AB3"/>
    <w:rsid w:val="007C2944"/>
    <w:rsid w:val="007F4511"/>
    <w:rsid w:val="0080579E"/>
    <w:rsid w:val="00823AAE"/>
    <w:rsid w:val="008343E0"/>
    <w:rsid w:val="00840F60"/>
    <w:rsid w:val="008447F5"/>
    <w:rsid w:val="00866E8A"/>
    <w:rsid w:val="00890682"/>
    <w:rsid w:val="008A232E"/>
    <w:rsid w:val="008C740B"/>
    <w:rsid w:val="008E3DF1"/>
    <w:rsid w:val="009341BD"/>
    <w:rsid w:val="00945D89"/>
    <w:rsid w:val="009973C3"/>
    <w:rsid w:val="009A1FEB"/>
    <w:rsid w:val="009A5E37"/>
    <w:rsid w:val="009B074E"/>
    <w:rsid w:val="009E697F"/>
    <w:rsid w:val="00A04AEE"/>
    <w:rsid w:val="00A05038"/>
    <w:rsid w:val="00A5529F"/>
    <w:rsid w:val="00A70F9F"/>
    <w:rsid w:val="00A720C7"/>
    <w:rsid w:val="00A83547"/>
    <w:rsid w:val="00AA23F2"/>
    <w:rsid w:val="00AB7085"/>
    <w:rsid w:val="00B349F5"/>
    <w:rsid w:val="00B917AB"/>
    <w:rsid w:val="00BD4455"/>
    <w:rsid w:val="00C03998"/>
    <w:rsid w:val="00C2498A"/>
    <w:rsid w:val="00C338EC"/>
    <w:rsid w:val="00C449D7"/>
    <w:rsid w:val="00C9746F"/>
    <w:rsid w:val="00CB5A66"/>
    <w:rsid w:val="00CC61ED"/>
    <w:rsid w:val="00CE1B95"/>
    <w:rsid w:val="00D43A85"/>
    <w:rsid w:val="00DD5391"/>
    <w:rsid w:val="00DD5A5C"/>
    <w:rsid w:val="00E47A8D"/>
    <w:rsid w:val="00E934C2"/>
    <w:rsid w:val="00EA11E8"/>
    <w:rsid w:val="00EA376C"/>
    <w:rsid w:val="00EB2A06"/>
    <w:rsid w:val="00EF2A53"/>
    <w:rsid w:val="00F00922"/>
    <w:rsid w:val="00F061F0"/>
    <w:rsid w:val="00F109AB"/>
    <w:rsid w:val="00F303A2"/>
    <w:rsid w:val="00F46863"/>
    <w:rsid w:val="00F94BA4"/>
    <w:rsid w:val="00FC6259"/>
    <w:rsid w:val="00FF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2</cp:revision>
  <cp:lastPrinted>2026-02-11T11:12:00Z</cp:lastPrinted>
  <dcterms:created xsi:type="dcterms:W3CDTF">2026-02-16T10:18:00Z</dcterms:created>
  <dcterms:modified xsi:type="dcterms:W3CDTF">2026-02-16T10:18:00Z</dcterms:modified>
</cp:coreProperties>
</file>